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E16" w:rsidRPr="00D8073C" w:rsidRDefault="001B2E16" w:rsidP="00B4652C">
      <w:pPr>
        <w:jc w:val="center"/>
        <w:rPr>
          <w:rFonts w:ascii="Garamond" w:hAnsi="Garamond"/>
          <w:b/>
        </w:rPr>
      </w:pPr>
      <w:r w:rsidRPr="00D8073C">
        <w:rPr>
          <w:rFonts w:ascii="Garamond" w:hAnsi="Garamond"/>
          <w:b/>
        </w:rPr>
        <w:t>DETERMINAZIONI DELL’ORGANO AMMINISTRATIVO</w:t>
      </w:r>
    </w:p>
    <w:p w:rsidR="001B2E16" w:rsidRPr="00D8073C" w:rsidRDefault="001B2E16" w:rsidP="00B4652C">
      <w:pPr>
        <w:jc w:val="both"/>
        <w:rPr>
          <w:rFonts w:ascii="Garamond" w:hAnsi="Garamond"/>
        </w:rPr>
      </w:pPr>
    </w:p>
    <w:p w:rsidR="001B2E16" w:rsidRPr="00D8073C" w:rsidRDefault="001B2E16" w:rsidP="00B4652C">
      <w:pPr>
        <w:jc w:val="both"/>
        <w:rPr>
          <w:rFonts w:ascii="Garamond" w:hAnsi="Garamond"/>
          <w:b/>
        </w:rPr>
      </w:pPr>
      <w:r w:rsidRPr="00D8073C">
        <w:rPr>
          <w:rFonts w:ascii="Garamond" w:hAnsi="Garamond"/>
          <w:b/>
        </w:rPr>
        <w:t>OGGETTO: DETERMINA A CONTRARRE SEMPLIFICATA DI AFFIDAMENTO DIRETTO EX ART. 36, COMMA 2,</w:t>
      </w:r>
      <w:r w:rsidR="00BE1B44" w:rsidRPr="00D8073C">
        <w:rPr>
          <w:rFonts w:ascii="Garamond" w:hAnsi="Garamond"/>
          <w:b/>
        </w:rPr>
        <w:t xml:space="preserve"> </w:t>
      </w:r>
      <w:r w:rsidRPr="00D8073C">
        <w:rPr>
          <w:rFonts w:ascii="Garamond" w:hAnsi="Garamond"/>
          <w:b/>
        </w:rPr>
        <w:t xml:space="preserve">LETT. A), DEL D.LGS. N. 50/2016, PER LA FORNITURA </w:t>
      </w:r>
      <w:r w:rsidR="00F178DD" w:rsidRPr="00D8073C">
        <w:rPr>
          <w:rFonts w:ascii="Garamond" w:hAnsi="Garamond"/>
          <w:b/>
        </w:rPr>
        <w:t>DI</w:t>
      </w:r>
      <w:r w:rsidR="00D45C47" w:rsidRPr="00D8073C">
        <w:rPr>
          <w:rFonts w:ascii="Garamond" w:hAnsi="Garamond"/>
          <w:b/>
        </w:rPr>
        <w:t xml:space="preserve"> </w:t>
      </w:r>
      <w:r w:rsidR="00C6567E" w:rsidRPr="00D8073C">
        <w:rPr>
          <w:rFonts w:ascii="Garamond" w:hAnsi="Garamond"/>
          <w:b/>
        </w:rPr>
        <w:t>CARTUCCE ESTRAZIONE PER UNA FORNITURA ANNUALE FINO AL 31 DICEMBRE 2020</w:t>
      </w:r>
      <w:r w:rsidRPr="00D8073C">
        <w:rPr>
          <w:rFonts w:ascii="Garamond" w:hAnsi="Garamond"/>
          <w:b/>
        </w:rPr>
        <w:t xml:space="preserve">- CIG N. </w:t>
      </w:r>
      <w:r w:rsidR="007E6AD6">
        <w:rPr>
          <w:rFonts w:ascii="Garamond" w:hAnsi="Garamond"/>
          <w:b/>
        </w:rPr>
        <w:t>ZD12ABEBBB</w:t>
      </w:r>
    </w:p>
    <w:p w:rsidR="001B2E16" w:rsidRPr="00D8073C" w:rsidRDefault="001B2E16" w:rsidP="00B4652C">
      <w:pPr>
        <w:jc w:val="both"/>
        <w:rPr>
          <w:rFonts w:ascii="Garamond" w:hAnsi="Garamond"/>
          <w:b/>
        </w:rPr>
      </w:pPr>
    </w:p>
    <w:p w:rsidR="001B2E16" w:rsidRPr="00D8073C" w:rsidRDefault="001B2E16" w:rsidP="00B4652C">
      <w:pPr>
        <w:jc w:val="center"/>
        <w:rPr>
          <w:rFonts w:ascii="Garamond" w:hAnsi="Garamond"/>
          <w:b/>
        </w:rPr>
      </w:pPr>
      <w:r w:rsidRPr="00D8073C">
        <w:rPr>
          <w:rFonts w:ascii="Garamond" w:hAnsi="Garamond"/>
          <w:b/>
        </w:rPr>
        <w:t xml:space="preserve">DETERMINA N. </w:t>
      </w:r>
      <w:r w:rsidR="00B97B6C">
        <w:rPr>
          <w:rFonts w:ascii="Garamond" w:hAnsi="Garamond"/>
          <w:b/>
        </w:rPr>
        <w:t>87</w:t>
      </w:r>
    </w:p>
    <w:p w:rsidR="001B2E16" w:rsidRPr="00D8073C" w:rsidRDefault="001B2E16" w:rsidP="00B4652C">
      <w:pPr>
        <w:jc w:val="both"/>
        <w:rPr>
          <w:rFonts w:ascii="Garamond" w:hAnsi="Garamond"/>
        </w:rPr>
      </w:pPr>
    </w:p>
    <w:p w:rsidR="001B2E16" w:rsidRPr="00D8073C" w:rsidRDefault="001B2E16" w:rsidP="00B4652C">
      <w:pPr>
        <w:jc w:val="both"/>
        <w:rPr>
          <w:rFonts w:ascii="Garamond" w:hAnsi="Garamond"/>
        </w:rPr>
      </w:pPr>
      <w:r w:rsidRPr="00D8073C">
        <w:rPr>
          <w:rFonts w:ascii="Garamond" w:hAnsi="Garamond"/>
        </w:rPr>
        <w:t>Il giorno</w:t>
      </w:r>
      <w:r w:rsidR="00B97B6C">
        <w:rPr>
          <w:rFonts w:ascii="Garamond" w:hAnsi="Garamond"/>
        </w:rPr>
        <w:t xml:space="preserve"> 22 (ventidue) novembre </w:t>
      </w:r>
      <w:r w:rsidRPr="00D8073C">
        <w:rPr>
          <w:rFonts w:ascii="Garamond" w:hAnsi="Garamond"/>
        </w:rPr>
        <w:t xml:space="preserve">2019, la sottoscritta Barbara Maria Grazia GENALA, nella sua </w:t>
      </w:r>
      <w:r w:rsidR="00B4652C" w:rsidRPr="00D8073C">
        <w:rPr>
          <w:rFonts w:ascii="Garamond" w:hAnsi="Garamond"/>
        </w:rPr>
        <w:t>qualità</w:t>
      </w:r>
      <w:r w:rsidRPr="00D8073C">
        <w:rPr>
          <w:rFonts w:ascii="Garamond" w:hAnsi="Garamond"/>
        </w:rPr>
        <w:t xml:space="preserve"> di </w:t>
      </w:r>
      <w:r w:rsidR="00B4652C" w:rsidRPr="00D8073C">
        <w:rPr>
          <w:rFonts w:ascii="Garamond" w:hAnsi="Garamond"/>
        </w:rPr>
        <w:t>A</w:t>
      </w:r>
      <w:r w:rsidRPr="00D8073C">
        <w:rPr>
          <w:rFonts w:ascii="Garamond" w:hAnsi="Garamond"/>
        </w:rPr>
        <w:t>mministratore Unico e Legale Rappresentante della società Unirelab S.r.l. Unipersonale a responsabilità limitata con sede in Roma, Via Quintino Sella n. 42, codice fiscale e partita iva 07535401009, iscritta al Registro delle Imprese di Roma n. 07595401009-REA 1038987;</w:t>
      </w:r>
    </w:p>
    <w:p w:rsidR="00942EE3" w:rsidRPr="00D8073C" w:rsidRDefault="00942EE3" w:rsidP="00942EE3">
      <w:pPr>
        <w:jc w:val="both"/>
        <w:rPr>
          <w:rFonts w:ascii="Garamond" w:hAnsi="Garamond"/>
          <w:b/>
        </w:rPr>
      </w:pPr>
      <w:r w:rsidRPr="00D8073C">
        <w:rPr>
          <w:rFonts w:ascii="Garamond" w:hAnsi="Garamond"/>
          <w:b/>
        </w:rPr>
        <w:t>PREMESSO che:</w:t>
      </w:r>
    </w:p>
    <w:p w:rsidR="00942EE3" w:rsidRPr="00D8073C" w:rsidRDefault="00942EE3" w:rsidP="00942EE3">
      <w:pPr>
        <w:jc w:val="both"/>
        <w:rPr>
          <w:rFonts w:ascii="Garamond" w:hAnsi="Garamond"/>
          <w:bCs/>
        </w:rPr>
      </w:pPr>
      <w:r w:rsidRPr="00D8073C">
        <w:rPr>
          <w:rFonts w:ascii="Garamond" w:hAnsi="Garamond"/>
          <w:bCs/>
        </w:rPr>
        <w:t xml:space="preserve">- i laboratori di Unirelab si occupano dell’esecuzione delle analisi antidoping sui campioni biologici prelevati ai cavalli, fantini e guidatori secondo quanto previsto dalle norme procedurali definite dal Ministero delle Politiche Agricole Alimentari e Forestali e secondo quanto stabilito dal Regolamento per il controllo delle sostanze proibite del 6 ottobre 2012 (rev. del 15/05/2012) e successive revisioni; </w:t>
      </w:r>
    </w:p>
    <w:p w:rsidR="00942EE3" w:rsidRPr="00D8073C" w:rsidRDefault="00942EE3" w:rsidP="00942EE3">
      <w:pPr>
        <w:jc w:val="both"/>
        <w:rPr>
          <w:rFonts w:ascii="Garamond" w:hAnsi="Garamond"/>
          <w:bCs/>
        </w:rPr>
      </w:pPr>
      <w:r w:rsidRPr="00D8073C">
        <w:rPr>
          <w:rFonts w:ascii="Garamond" w:hAnsi="Garamond"/>
          <w:bCs/>
        </w:rPr>
        <w:t>- Unirelab, ad oggi, è l’unico laboratorio italiano del MIPAAF che esegue le analisi antidoping sul cavallo da corsa e fantini e guidatori con metodiche accreditate dall’Ente Nazionale “ACCREDIA” in conformità alla norma UNI CEI EN ISO/IEC17025:2005, con accreditamento N° 751;</w:t>
      </w:r>
    </w:p>
    <w:p w:rsidR="00942EE3" w:rsidRPr="00D8073C" w:rsidRDefault="00942EE3" w:rsidP="00942EE3">
      <w:pPr>
        <w:jc w:val="both"/>
        <w:rPr>
          <w:rFonts w:ascii="Garamond" w:hAnsi="Garamond"/>
          <w:bCs/>
        </w:rPr>
      </w:pPr>
      <w:r w:rsidRPr="00D8073C">
        <w:rPr>
          <w:rFonts w:ascii="Garamond" w:hAnsi="Garamond"/>
          <w:bCs/>
        </w:rPr>
        <w:t xml:space="preserve">- le buone prassi di laboratorio, la normativa vigente ed i requisiti per gli accreditamenti </w:t>
      </w:r>
      <w:bookmarkStart w:id="0" w:name="_GoBack"/>
      <w:bookmarkEnd w:id="0"/>
      <w:r w:rsidRPr="00D8073C">
        <w:rPr>
          <w:rFonts w:ascii="Garamond" w:hAnsi="Garamond"/>
          <w:bCs/>
        </w:rPr>
        <w:t xml:space="preserve">prevedono, per tutti i laboratori di analisi, la qualificazione del dato analitico prodotto non solo attraverso il controllo dei parametri gestionali e processuali ma soprattutto attraverso il Controllo di Qualità Interno (CQI) ed i circuiti </w:t>
      </w:r>
      <w:proofErr w:type="spellStart"/>
      <w:r w:rsidRPr="00D8073C">
        <w:rPr>
          <w:rFonts w:ascii="Garamond" w:hAnsi="Garamond"/>
          <w:bCs/>
        </w:rPr>
        <w:t>interlaboratorio</w:t>
      </w:r>
      <w:proofErr w:type="spellEnd"/>
      <w:r w:rsidRPr="00D8073C">
        <w:rPr>
          <w:rFonts w:ascii="Garamond" w:hAnsi="Garamond"/>
          <w:bCs/>
        </w:rPr>
        <w:t xml:space="preserve"> </w:t>
      </w:r>
      <w:proofErr w:type="spellStart"/>
      <w:r w:rsidRPr="00D8073C">
        <w:rPr>
          <w:rFonts w:ascii="Garamond" w:hAnsi="Garamond"/>
          <w:bCs/>
        </w:rPr>
        <w:t>Proficiency</w:t>
      </w:r>
      <w:proofErr w:type="spellEnd"/>
      <w:r w:rsidRPr="00D8073C">
        <w:rPr>
          <w:rFonts w:ascii="Garamond" w:hAnsi="Garamond"/>
          <w:bCs/>
        </w:rPr>
        <w:t xml:space="preserve"> </w:t>
      </w:r>
      <w:proofErr w:type="spellStart"/>
      <w:r w:rsidRPr="00D8073C">
        <w:rPr>
          <w:rFonts w:ascii="Garamond" w:hAnsi="Garamond"/>
          <w:bCs/>
        </w:rPr>
        <w:t>Tests</w:t>
      </w:r>
      <w:proofErr w:type="spellEnd"/>
      <w:r w:rsidRPr="00D8073C">
        <w:rPr>
          <w:rFonts w:ascii="Garamond" w:hAnsi="Garamond"/>
          <w:bCs/>
        </w:rPr>
        <w:t xml:space="preserve"> (P.T.);</w:t>
      </w:r>
    </w:p>
    <w:p w:rsidR="001B2E16" w:rsidRPr="00D8073C" w:rsidRDefault="001B2E16" w:rsidP="00B4652C">
      <w:pPr>
        <w:jc w:val="both"/>
        <w:rPr>
          <w:rFonts w:ascii="Garamond" w:hAnsi="Garamond"/>
          <w:b/>
        </w:rPr>
      </w:pPr>
      <w:r w:rsidRPr="00D8073C">
        <w:rPr>
          <w:rFonts w:ascii="Garamond" w:hAnsi="Garamond"/>
          <w:b/>
        </w:rPr>
        <w:t>VISTO</w:t>
      </w:r>
    </w:p>
    <w:p w:rsidR="001B2E16" w:rsidRPr="00D8073C" w:rsidRDefault="001B2E16" w:rsidP="00B4652C">
      <w:pPr>
        <w:jc w:val="both"/>
        <w:rPr>
          <w:rFonts w:ascii="Garamond" w:hAnsi="Garamond"/>
          <w:bCs/>
        </w:rPr>
      </w:pPr>
      <w:r w:rsidRPr="00D8073C">
        <w:rPr>
          <w:rFonts w:ascii="Garamond" w:hAnsi="Garamond"/>
          <w:bCs/>
        </w:rPr>
        <w:t xml:space="preserve">il Regolamento acquisti della Unirelab S.r.l. per l’acquisizione di lavori, beni e servizi di importo inferiore alla soglia comunitaria ai sensi dell’art. 36 del decreto legislativo n. 50 del 2016, approvato con determina n. </w:t>
      </w:r>
      <w:r w:rsidR="00B4652C" w:rsidRPr="00D8073C">
        <w:rPr>
          <w:rFonts w:ascii="Garamond" w:hAnsi="Garamond"/>
          <w:bCs/>
        </w:rPr>
        <w:t>41</w:t>
      </w:r>
      <w:r w:rsidRPr="00D8073C">
        <w:rPr>
          <w:rFonts w:ascii="Garamond" w:hAnsi="Garamond"/>
          <w:bCs/>
        </w:rPr>
        <w:t xml:space="preserve"> in data </w:t>
      </w:r>
      <w:r w:rsidR="00B4652C" w:rsidRPr="00D8073C">
        <w:rPr>
          <w:rFonts w:ascii="Garamond" w:hAnsi="Garamond"/>
          <w:bCs/>
        </w:rPr>
        <w:t xml:space="preserve">4 ottobre </w:t>
      </w:r>
      <w:r w:rsidRPr="00D8073C">
        <w:rPr>
          <w:rFonts w:ascii="Garamond" w:hAnsi="Garamond"/>
          <w:bCs/>
        </w:rPr>
        <w:t xml:space="preserve">2017; </w:t>
      </w:r>
    </w:p>
    <w:p w:rsidR="00FD3B80" w:rsidRPr="00D8073C" w:rsidRDefault="00FD3B80" w:rsidP="00060599">
      <w:pPr>
        <w:jc w:val="both"/>
        <w:rPr>
          <w:rFonts w:ascii="Garamond" w:hAnsi="Garamond"/>
          <w:b/>
        </w:rPr>
      </w:pPr>
      <w:r w:rsidRPr="00D8073C">
        <w:rPr>
          <w:rFonts w:ascii="Garamond" w:hAnsi="Garamond"/>
          <w:b/>
        </w:rPr>
        <w:t>VISTO</w:t>
      </w:r>
    </w:p>
    <w:p w:rsidR="00FD3B80" w:rsidRPr="00D8073C" w:rsidRDefault="00FD3B80" w:rsidP="00FD3B80">
      <w:pPr>
        <w:jc w:val="both"/>
        <w:rPr>
          <w:rFonts w:ascii="Garamond" w:hAnsi="Garamond"/>
          <w:bCs/>
        </w:rPr>
      </w:pPr>
      <w:r w:rsidRPr="00D8073C">
        <w:rPr>
          <w:rFonts w:ascii="Garamond" w:hAnsi="Garamond"/>
          <w:bCs/>
        </w:rPr>
        <w:t>l’art. 32, comma 2, ultimo periodo, del d.lgs. n. 50/2016, il quale dispone che “Nella procedura di cui all'</w:t>
      </w:r>
      <w:hyperlink r:id="rId5" w:anchor="036" w:history="1">
        <w:r w:rsidRPr="00D8073C">
          <w:rPr>
            <w:rFonts w:ascii="Garamond" w:hAnsi="Garamond"/>
            <w:bCs/>
          </w:rPr>
          <w:t>articolo 36, comma 2, lettere a) e b)</w:t>
        </w:r>
      </w:hyperlink>
      <w:r w:rsidRPr="00D8073C">
        <w:rPr>
          <w:rFonts w:ascii="Garamond" w:hAnsi="Garamond"/>
          <w:bCs/>
        </w:rPr>
        <w:t>,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w:t>
      </w:r>
      <w:r w:rsidR="00C6567E" w:rsidRPr="00D8073C">
        <w:rPr>
          <w:rFonts w:ascii="Garamond" w:hAnsi="Garamond"/>
          <w:bCs/>
        </w:rPr>
        <w:t>o-professionali, ove richiesti”;</w:t>
      </w:r>
    </w:p>
    <w:p w:rsidR="00942EE3" w:rsidRPr="00D8073C" w:rsidRDefault="00942EE3" w:rsidP="00942EE3">
      <w:pPr>
        <w:jc w:val="both"/>
        <w:rPr>
          <w:rFonts w:ascii="Garamond" w:hAnsi="Garamond"/>
        </w:rPr>
      </w:pPr>
      <w:r w:rsidRPr="00D8073C">
        <w:rPr>
          <w:rFonts w:ascii="Garamond" w:hAnsi="Garamond"/>
          <w:b/>
        </w:rPr>
        <w:t>CONSIDERATO</w:t>
      </w:r>
      <w:r w:rsidRPr="00D8073C">
        <w:rPr>
          <w:rFonts w:ascii="Garamond" w:hAnsi="Garamond"/>
        </w:rPr>
        <w:t xml:space="preserve"> </w:t>
      </w:r>
    </w:p>
    <w:p w:rsidR="00942EE3" w:rsidRPr="00D8073C" w:rsidRDefault="00942EE3" w:rsidP="00942EE3">
      <w:pPr>
        <w:jc w:val="both"/>
        <w:rPr>
          <w:rFonts w:ascii="Garamond" w:hAnsi="Garamond"/>
          <w:bCs/>
        </w:rPr>
      </w:pPr>
      <w:r w:rsidRPr="00D8073C">
        <w:rPr>
          <w:rFonts w:ascii="Garamond" w:hAnsi="Garamond"/>
        </w:rPr>
        <w:t xml:space="preserve">che con Determina n. 159 del 31 ottobre 2018 è stato approvato il documento programmatico dell’attività 2019-2020 della società Unirelab s.r.l., che include il Programma biennale degli acquisti e forniture e servizi 2019-2020, comprendente tra gli altri la fornitura del materiale richiesto con </w:t>
      </w:r>
      <w:proofErr w:type="spellStart"/>
      <w:r w:rsidRPr="00D8073C">
        <w:rPr>
          <w:rFonts w:ascii="Garamond" w:hAnsi="Garamond"/>
        </w:rPr>
        <w:t>Rda</w:t>
      </w:r>
      <w:proofErr w:type="spellEnd"/>
      <w:r w:rsidRPr="00D8073C">
        <w:rPr>
          <w:rFonts w:ascii="Garamond" w:hAnsi="Garamond"/>
        </w:rPr>
        <w:t xml:space="preserve"> n. MI190077LA</w:t>
      </w:r>
    </w:p>
    <w:p w:rsidR="00942EE3" w:rsidRDefault="00942EE3" w:rsidP="00942EE3">
      <w:pPr>
        <w:jc w:val="both"/>
        <w:rPr>
          <w:rFonts w:ascii="Garamond" w:hAnsi="Garamond"/>
          <w:b/>
          <w:bCs/>
        </w:rPr>
      </w:pPr>
      <w:r w:rsidRPr="00D8073C">
        <w:rPr>
          <w:rFonts w:ascii="Garamond" w:hAnsi="Garamond"/>
          <w:b/>
          <w:bCs/>
        </w:rPr>
        <w:t xml:space="preserve">ESAMINATA </w:t>
      </w:r>
    </w:p>
    <w:p w:rsidR="002F3C39" w:rsidRPr="00ED1CCA" w:rsidRDefault="002F3C39" w:rsidP="002F3C39">
      <w:pPr>
        <w:jc w:val="both"/>
        <w:rPr>
          <w:rFonts w:ascii="Garamond" w:eastAsia="Calibri" w:hAnsi="Garamond"/>
          <w:color w:val="000000" w:themeColor="text1"/>
        </w:rPr>
      </w:pPr>
      <w:r w:rsidRPr="00776A37">
        <w:rPr>
          <w:rFonts w:ascii="Garamond" w:hAnsi="Garamond"/>
        </w:rPr>
        <w:t>l</w:t>
      </w:r>
      <w:r w:rsidRPr="007511E1">
        <w:rPr>
          <w:rFonts w:ascii="Garamond" w:hAnsi="Garamond"/>
        </w:rPr>
        <w:t>a comunicazione a firma del dott. Marco Fidani del</w:t>
      </w:r>
      <w:r w:rsidRPr="00776A37">
        <w:rPr>
          <w:rFonts w:ascii="Garamond" w:hAnsi="Garamond"/>
        </w:rPr>
        <w:t xml:space="preserve"> 29 ottobre 2019</w:t>
      </w:r>
      <w:r w:rsidRPr="00ED1CCA">
        <w:rPr>
          <w:rFonts w:ascii="Garamond" w:hAnsi="Garamond"/>
          <w:color w:val="000000" w:themeColor="text1"/>
        </w:rPr>
        <w:t>, nella quale viene proposto di acquistare</w:t>
      </w:r>
      <w:r w:rsidRPr="00ED1CCA">
        <w:rPr>
          <w:color w:val="000000" w:themeColor="text1"/>
        </w:rPr>
        <w:t xml:space="preserve"> </w:t>
      </w:r>
      <w:r w:rsidRPr="00ED1CCA">
        <w:rPr>
          <w:rFonts w:ascii="Garamond" w:hAnsi="Garamond"/>
          <w:color w:val="000000" w:themeColor="text1"/>
        </w:rPr>
        <w:t xml:space="preserve">materiale afferente al Centro di Costo 75-03-38 (Cartucce </w:t>
      </w:r>
      <w:proofErr w:type="gramStart"/>
      <w:r w:rsidRPr="00ED1CCA">
        <w:rPr>
          <w:rFonts w:ascii="Garamond" w:hAnsi="Garamond"/>
          <w:color w:val="000000" w:themeColor="text1"/>
        </w:rPr>
        <w:t>estrazione)  essenziale</w:t>
      </w:r>
      <w:proofErr w:type="gramEnd"/>
      <w:r w:rsidRPr="00ED1CCA">
        <w:rPr>
          <w:rFonts w:ascii="Garamond" w:hAnsi="Garamond"/>
          <w:color w:val="000000" w:themeColor="text1"/>
        </w:rPr>
        <w:t xml:space="preserve"> per proseguire la fornitura dei servizi analitici;</w:t>
      </w:r>
    </w:p>
    <w:p w:rsidR="00942EE3" w:rsidRPr="00ED1CCA" w:rsidRDefault="00942EE3" w:rsidP="00D8073C">
      <w:pPr>
        <w:jc w:val="both"/>
        <w:rPr>
          <w:rFonts w:ascii="Garamond" w:hAnsi="Garamond"/>
          <w:b/>
          <w:bCs/>
        </w:rPr>
      </w:pPr>
      <w:r w:rsidRPr="00ED1CCA">
        <w:rPr>
          <w:rFonts w:ascii="Garamond" w:hAnsi="Garamond"/>
          <w:b/>
          <w:bCs/>
        </w:rPr>
        <w:t>TENUTO CONTO</w:t>
      </w:r>
    </w:p>
    <w:p w:rsidR="00CF75D9" w:rsidRPr="00D8073C" w:rsidRDefault="00942EE3" w:rsidP="00D8073C">
      <w:pPr>
        <w:jc w:val="both"/>
        <w:rPr>
          <w:rFonts w:ascii="Garamond" w:hAnsi="Garamond"/>
        </w:rPr>
      </w:pPr>
      <w:r w:rsidRPr="00ED1CCA">
        <w:rPr>
          <w:rFonts w:ascii="Garamond" w:hAnsi="Garamond"/>
        </w:rPr>
        <w:t xml:space="preserve">che nella testé citata comunicazione si evidenzia la </w:t>
      </w:r>
      <w:proofErr w:type="gramStart"/>
      <w:r w:rsidRPr="00ED1CCA">
        <w:rPr>
          <w:rFonts w:ascii="Garamond" w:hAnsi="Garamond"/>
        </w:rPr>
        <w:t>necessità  dell’acquisto</w:t>
      </w:r>
      <w:proofErr w:type="gramEnd"/>
      <w:r w:rsidRPr="00ED1CCA">
        <w:rPr>
          <w:rFonts w:ascii="Garamond" w:hAnsi="Garamond"/>
        </w:rPr>
        <w:t xml:space="preserve"> di presidi denominati </w:t>
      </w:r>
      <w:r w:rsidR="00CF75D9" w:rsidRPr="00ED1CCA">
        <w:rPr>
          <w:rFonts w:ascii="Garamond" w:hAnsi="Garamond"/>
        </w:rPr>
        <w:t xml:space="preserve">OASIS WCX, mg.60/ml.3 60µ e OASIS MAX, mg.60/ml.3 60µ, </w:t>
      </w:r>
      <w:r w:rsidR="00D8073C" w:rsidRPr="00ED1CCA">
        <w:rPr>
          <w:rFonts w:ascii="Garamond" w:hAnsi="Garamond"/>
        </w:rPr>
        <w:t xml:space="preserve">che </w:t>
      </w:r>
      <w:r w:rsidR="00CF75D9" w:rsidRPr="00ED1CCA">
        <w:rPr>
          <w:rFonts w:ascii="Garamond" w:hAnsi="Garamond"/>
        </w:rPr>
        <w:t>saranno utilizzate per eseguire in routine la linea dei peptidi in urina e validare la linea peptidi nel sangue.</w:t>
      </w:r>
    </w:p>
    <w:p w:rsidR="00D8073C" w:rsidRPr="00D8073C" w:rsidRDefault="00D8073C" w:rsidP="00D8073C">
      <w:pPr>
        <w:jc w:val="both"/>
        <w:rPr>
          <w:rFonts w:ascii="Garamond" w:hAnsi="Garamond"/>
          <w:b/>
          <w:bCs/>
        </w:rPr>
      </w:pPr>
      <w:r w:rsidRPr="00D8073C">
        <w:rPr>
          <w:rFonts w:ascii="Garamond" w:hAnsi="Garamond"/>
          <w:b/>
          <w:bCs/>
        </w:rPr>
        <w:t>TENUTO CONTO</w:t>
      </w:r>
    </w:p>
    <w:p w:rsidR="0080561C" w:rsidRPr="00ED1CCA" w:rsidRDefault="0080561C" w:rsidP="00B4652C">
      <w:pPr>
        <w:jc w:val="both"/>
        <w:rPr>
          <w:rFonts w:ascii="Garamond" w:hAnsi="Garamond"/>
          <w:color w:val="000000" w:themeColor="text1"/>
        </w:rPr>
      </w:pPr>
      <w:r w:rsidRPr="00D8073C">
        <w:rPr>
          <w:rFonts w:ascii="Garamond" w:hAnsi="Garamond"/>
        </w:rPr>
        <w:t xml:space="preserve">che l’acquisto dei materiali richiesti è necessario per lo svolgimento delle attività analitiche previste dalla Convenzione di servizi in essere fra il MIPAAF e </w:t>
      </w:r>
      <w:r w:rsidRPr="00ED1CCA">
        <w:rPr>
          <w:rFonts w:ascii="Garamond" w:hAnsi="Garamond"/>
          <w:color w:val="000000" w:themeColor="text1"/>
        </w:rPr>
        <w:t>UNI</w:t>
      </w:r>
      <w:r w:rsidR="002F3C39" w:rsidRPr="00ED1CCA">
        <w:rPr>
          <w:rFonts w:ascii="Garamond" w:hAnsi="Garamond"/>
          <w:color w:val="000000" w:themeColor="text1"/>
        </w:rPr>
        <w:t xml:space="preserve">RELAB e che le </w:t>
      </w:r>
      <w:r w:rsidRPr="00ED1CCA">
        <w:rPr>
          <w:rFonts w:ascii="Garamond" w:hAnsi="Garamond"/>
          <w:color w:val="000000" w:themeColor="text1"/>
        </w:rPr>
        <w:t xml:space="preserve">attività analitiche vengono erogate in conformità a quanto previsto nei rispettivi Regolamenti ed in conformità a quanto previsto dalle norme di accreditamento in essere. </w:t>
      </w:r>
    </w:p>
    <w:p w:rsidR="009724FA" w:rsidRPr="00ED1CCA" w:rsidRDefault="0080561C" w:rsidP="00B4652C">
      <w:pPr>
        <w:jc w:val="both"/>
        <w:rPr>
          <w:rFonts w:ascii="Garamond" w:hAnsi="Garamond"/>
          <w:b/>
          <w:color w:val="000000" w:themeColor="text1"/>
        </w:rPr>
      </w:pPr>
      <w:r w:rsidRPr="00ED1CCA">
        <w:rPr>
          <w:rFonts w:ascii="Garamond" w:hAnsi="Garamond"/>
          <w:b/>
          <w:color w:val="000000" w:themeColor="text1"/>
        </w:rPr>
        <w:t>CONSIDERATO</w:t>
      </w:r>
    </w:p>
    <w:p w:rsidR="002F3C39" w:rsidRPr="00ED1CCA" w:rsidRDefault="0080561C" w:rsidP="00D4517C">
      <w:pPr>
        <w:jc w:val="both"/>
        <w:rPr>
          <w:rFonts w:ascii="Garamond" w:hAnsi="Garamond"/>
          <w:color w:val="000000" w:themeColor="text1"/>
        </w:rPr>
      </w:pPr>
      <w:r w:rsidRPr="00ED1CCA">
        <w:rPr>
          <w:rFonts w:ascii="Garamond" w:hAnsi="Garamond"/>
          <w:color w:val="000000" w:themeColor="text1"/>
        </w:rPr>
        <w:t xml:space="preserve">che i quantitativi richiesti </w:t>
      </w:r>
      <w:r w:rsidR="002F3C39" w:rsidRPr="00ED1CCA">
        <w:rPr>
          <w:rFonts w:ascii="Garamond" w:hAnsi="Garamond"/>
          <w:color w:val="000000" w:themeColor="text1"/>
        </w:rPr>
        <w:t>tengono conto della messa in routine di una nuova linea analitica su urina e accreditamento di una nuova linea sul sangue;</w:t>
      </w:r>
    </w:p>
    <w:p w:rsidR="0080561C" w:rsidRPr="00D8073C" w:rsidRDefault="0080561C" w:rsidP="00D4517C">
      <w:pPr>
        <w:jc w:val="both"/>
        <w:rPr>
          <w:rFonts w:ascii="Garamond" w:hAnsi="Garamond"/>
          <w:b/>
        </w:rPr>
      </w:pPr>
      <w:r w:rsidRPr="00D8073C">
        <w:rPr>
          <w:rFonts w:ascii="Garamond" w:hAnsi="Garamond"/>
          <w:b/>
        </w:rPr>
        <w:lastRenderedPageBreak/>
        <w:t>VISTA</w:t>
      </w:r>
    </w:p>
    <w:p w:rsidR="0080561C" w:rsidRPr="00D8073C" w:rsidRDefault="0080561C" w:rsidP="00D4517C">
      <w:pPr>
        <w:jc w:val="both"/>
        <w:rPr>
          <w:rFonts w:ascii="Garamond" w:hAnsi="Garamond"/>
        </w:rPr>
      </w:pPr>
      <w:r w:rsidRPr="00D8073C">
        <w:rPr>
          <w:rFonts w:ascii="Garamond" w:hAnsi="Garamond"/>
        </w:rPr>
        <w:t xml:space="preserve">l’offerta presentata da </w:t>
      </w:r>
      <w:proofErr w:type="spellStart"/>
      <w:r w:rsidRPr="00D8073C">
        <w:rPr>
          <w:rFonts w:ascii="Garamond" w:hAnsi="Garamond"/>
        </w:rPr>
        <w:t>Waters</w:t>
      </w:r>
      <w:proofErr w:type="spellEnd"/>
      <w:r w:rsidRPr="00D8073C">
        <w:rPr>
          <w:rFonts w:ascii="Garamond" w:hAnsi="Garamond"/>
        </w:rPr>
        <w:t xml:space="preserve"> S</w:t>
      </w:r>
      <w:r w:rsidR="00D8073C" w:rsidRPr="00D8073C">
        <w:rPr>
          <w:rFonts w:ascii="Garamond" w:hAnsi="Garamond"/>
        </w:rPr>
        <w:t>.</w:t>
      </w:r>
      <w:r w:rsidRPr="00D8073C">
        <w:rPr>
          <w:rFonts w:ascii="Garamond" w:hAnsi="Garamond"/>
        </w:rPr>
        <w:t>p</w:t>
      </w:r>
      <w:r w:rsidR="00D8073C" w:rsidRPr="00D8073C">
        <w:rPr>
          <w:rFonts w:ascii="Garamond" w:hAnsi="Garamond"/>
        </w:rPr>
        <w:t>.</w:t>
      </w:r>
      <w:r w:rsidRPr="00D8073C">
        <w:rPr>
          <w:rFonts w:ascii="Garamond" w:hAnsi="Garamond"/>
        </w:rPr>
        <w:t>A</w:t>
      </w:r>
      <w:r w:rsidR="00D8073C" w:rsidRPr="00D8073C">
        <w:rPr>
          <w:rFonts w:ascii="Garamond" w:hAnsi="Garamond"/>
        </w:rPr>
        <w:t>.</w:t>
      </w:r>
      <w:r w:rsidRPr="00D8073C">
        <w:rPr>
          <w:rFonts w:ascii="Garamond" w:hAnsi="Garamond"/>
        </w:rPr>
        <w:t xml:space="preserve"> per un importo pari ad </w:t>
      </w:r>
      <w:r w:rsidR="006E6AB6" w:rsidRPr="00D8073C">
        <w:rPr>
          <w:rFonts w:ascii="Garamond" w:hAnsi="Garamond"/>
        </w:rPr>
        <w:t>€</w:t>
      </w:r>
      <w:r w:rsidR="00ED1CCA">
        <w:rPr>
          <w:rFonts w:ascii="Garamond" w:hAnsi="Garamond"/>
        </w:rPr>
        <w:t xml:space="preserve"> </w:t>
      </w:r>
      <w:r w:rsidR="006E6AB6" w:rsidRPr="00D8073C">
        <w:rPr>
          <w:rFonts w:ascii="Garamond" w:hAnsi="Garamond"/>
        </w:rPr>
        <w:t>23.357,60 (euro</w:t>
      </w:r>
      <w:r w:rsidR="00ED1CCA">
        <w:rPr>
          <w:rFonts w:ascii="Garamond" w:hAnsi="Garamond"/>
        </w:rPr>
        <w:t xml:space="preserve"> </w:t>
      </w:r>
      <w:proofErr w:type="spellStart"/>
      <w:r w:rsidR="006E6AB6" w:rsidRPr="00D8073C">
        <w:rPr>
          <w:rFonts w:ascii="Garamond" w:hAnsi="Garamond"/>
        </w:rPr>
        <w:t>ventitremilatrecentocinquasette</w:t>
      </w:r>
      <w:proofErr w:type="spellEnd"/>
      <w:r w:rsidR="006E6AB6" w:rsidRPr="00D8073C">
        <w:rPr>
          <w:rFonts w:ascii="Garamond" w:hAnsi="Garamond"/>
        </w:rPr>
        <w:t>/60) oltre IVA</w:t>
      </w:r>
      <w:r w:rsidR="00C53ED8" w:rsidRPr="00D8073C">
        <w:rPr>
          <w:rFonts w:ascii="Garamond" w:hAnsi="Garamond"/>
        </w:rPr>
        <w:t>,</w:t>
      </w:r>
      <w:r w:rsidR="006E6AB6" w:rsidRPr="00D8073C">
        <w:rPr>
          <w:rFonts w:ascii="Garamond" w:hAnsi="Garamond"/>
        </w:rPr>
        <w:t xml:space="preserve"> </w:t>
      </w:r>
      <w:r w:rsidRPr="00D8073C">
        <w:rPr>
          <w:rFonts w:ascii="Garamond" w:hAnsi="Garamond"/>
        </w:rPr>
        <w:t>forne</w:t>
      </w:r>
      <w:r w:rsidR="00C53ED8" w:rsidRPr="00D8073C">
        <w:rPr>
          <w:rFonts w:ascii="Garamond" w:hAnsi="Garamond"/>
        </w:rPr>
        <w:t>ndo</w:t>
      </w:r>
      <w:r w:rsidRPr="00D8073C">
        <w:rPr>
          <w:rFonts w:ascii="Garamond" w:hAnsi="Garamond"/>
        </w:rPr>
        <w:t xml:space="preserve"> anche la dichiarazione di esclusività</w:t>
      </w:r>
      <w:r w:rsidR="006E6AB6" w:rsidRPr="00D8073C">
        <w:rPr>
          <w:rFonts w:ascii="Garamond" w:hAnsi="Garamond"/>
        </w:rPr>
        <w:t xml:space="preserve"> in merito alla fornitura del presente materiale</w:t>
      </w:r>
      <w:r w:rsidRPr="00D8073C">
        <w:rPr>
          <w:rFonts w:ascii="Garamond" w:hAnsi="Garamond"/>
        </w:rPr>
        <w:t>;</w:t>
      </w:r>
    </w:p>
    <w:p w:rsidR="0080561C" w:rsidRPr="00D8073C" w:rsidRDefault="0080561C" w:rsidP="00D4517C">
      <w:pPr>
        <w:jc w:val="both"/>
        <w:rPr>
          <w:rFonts w:ascii="Garamond" w:hAnsi="Garamond"/>
          <w:b/>
        </w:rPr>
      </w:pPr>
      <w:r w:rsidRPr="00D8073C">
        <w:rPr>
          <w:rFonts w:ascii="Garamond" w:hAnsi="Garamond"/>
          <w:b/>
        </w:rPr>
        <w:t>CONSIDERATO</w:t>
      </w:r>
    </w:p>
    <w:p w:rsidR="00D8073C" w:rsidRDefault="0080561C" w:rsidP="00D4517C">
      <w:pPr>
        <w:jc w:val="both"/>
        <w:rPr>
          <w:rFonts w:ascii="Garamond" w:hAnsi="Garamond"/>
        </w:rPr>
      </w:pPr>
      <w:r w:rsidRPr="00D8073C">
        <w:rPr>
          <w:rFonts w:ascii="Garamond" w:hAnsi="Garamond"/>
        </w:rPr>
        <w:t xml:space="preserve">che secondo la relazione tecnica presentata dal Direttore Sanitario Dott. Marco Fidani </w:t>
      </w:r>
      <w:r w:rsidRPr="00ED1CCA">
        <w:rPr>
          <w:rFonts w:ascii="Garamond" w:hAnsi="Garamond"/>
        </w:rPr>
        <w:t xml:space="preserve">tale dichiarazione di </w:t>
      </w:r>
      <w:r w:rsidR="006E6AB6" w:rsidRPr="00ED1CCA">
        <w:rPr>
          <w:rFonts w:ascii="Garamond" w:hAnsi="Garamond"/>
        </w:rPr>
        <w:t>e</w:t>
      </w:r>
      <w:r w:rsidRPr="00ED1CCA">
        <w:rPr>
          <w:rFonts w:ascii="Garamond" w:hAnsi="Garamond"/>
        </w:rPr>
        <w:t>sclusività risulta comprovata;</w:t>
      </w:r>
      <w:r w:rsidRPr="00D8073C">
        <w:rPr>
          <w:rFonts w:ascii="Garamond" w:hAnsi="Garamond"/>
        </w:rPr>
        <w:t xml:space="preserve">  </w:t>
      </w:r>
    </w:p>
    <w:p w:rsidR="00D8073C" w:rsidRPr="00776A37" w:rsidRDefault="00D8073C" w:rsidP="00D8073C">
      <w:pPr>
        <w:jc w:val="both"/>
        <w:rPr>
          <w:rFonts w:ascii="Garamond" w:hAnsi="Garamond"/>
          <w:b/>
        </w:rPr>
      </w:pPr>
      <w:r w:rsidRPr="00776A37">
        <w:rPr>
          <w:rFonts w:ascii="Garamond" w:hAnsi="Garamond"/>
          <w:b/>
        </w:rPr>
        <w:t>DATO ATTO</w:t>
      </w:r>
      <w:r w:rsidRPr="00776A37">
        <w:rPr>
          <w:rFonts w:ascii="Garamond" w:hAnsi="Garamond"/>
        </w:rPr>
        <w:t xml:space="preserve"> che</w:t>
      </w:r>
    </w:p>
    <w:p w:rsidR="00D8073C" w:rsidRPr="00ED1CCA" w:rsidRDefault="00D8073C" w:rsidP="00D8073C">
      <w:pPr>
        <w:ind w:left="142" w:hanging="142"/>
        <w:jc w:val="both"/>
        <w:rPr>
          <w:rFonts w:ascii="Garamond" w:hAnsi="Garamond"/>
        </w:rPr>
      </w:pPr>
      <w:r w:rsidRPr="00ED1CCA">
        <w:rPr>
          <w:rFonts w:ascii="Garamond" w:hAnsi="Garamond"/>
        </w:rPr>
        <w:t>-  l’offerta e</w:t>
      </w:r>
      <w:r w:rsidR="002F3C39" w:rsidRPr="00ED1CCA">
        <w:rPr>
          <w:rFonts w:ascii="Garamond" w:hAnsi="Garamond"/>
        </w:rPr>
        <w:t>conomica risulta essere congrua;</w:t>
      </w:r>
      <w:r w:rsidRPr="00ED1CCA">
        <w:rPr>
          <w:rFonts w:ascii="Garamond" w:hAnsi="Garamond"/>
        </w:rPr>
        <w:t xml:space="preserve"> </w:t>
      </w:r>
    </w:p>
    <w:p w:rsidR="00D8073C" w:rsidRPr="00776A37" w:rsidRDefault="00D8073C" w:rsidP="00D8073C">
      <w:pPr>
        <w:pStyle w:val="Paragrafoelenco"/>
        <w:numPr>
          <w:ilvl w:val="0"/>
          <w:numId w:val="1"/>
        </w:numPr>
        <w:ind w:left="142" w:hanging="142"/>
        <w:jc w:val="both"/>
        <w:rPr>
          <w:rFonts w:ascii="Garamond" w:hAnsi="Garamond"/>
        </w:rPr>
      </w:pPr>
      <w:r w:rsidRPr="00ED1CCA">
        <w:rPr>
          <w:rFonts w:ascii="Garamond" w:hAnsi="Garamond"/>
        </w:rPr>
        <w:t xml:space="preserve">ai sensi dell’articolo 36, comma 2, </w:t>
      </w:r>
      <w:proofErr w:type="spellStart"/>
      <w:r w:rsidRPr="00ED1CCA">
        <w:rPr>
          <w:rFonts w:ascii="Garamond" w:hAnsi="Garamond"/>
        </w:rPr>
        <w:t>lett</w:t>
      </w:r>
      <w:proofErr w:type="spellEnd"/>
      <w:r w:rsidRPr="00ED1CCA">
        <w:rPr>
          <w:rFonts w:ascii="Garamond" w:hAnsi="Garamond"/>
        </w:rPr>
        <w:t>. a), per gli</w:t>
      </w:r>
      <w:r w:rsidRPr="00776A37">
        <w:rPr>
          <w:rFonts w:ascii="Garamond" w:hAnsi="Garamond"/>
        </w:rPr>
        <w:t xml:space="preserve"> affidamenti di importo inferiore ai 40.000,00 euro è possibile procedere all’affidamento diretto;</w:t>
      </w:r>
    </w:p>
    <w:p w:rsidR="00D8073C" w:rsidRPr="00D8073C" w:rsidRDefault="00D8073C" w:rsidP="00D4517C">
      <w:pPr>
        <w:pStyle w:val="Paragrafoelenco"/>
        <w:numPr>
          <w:ilvl w:val="0"/>
          <w:numId w:val="1"/>
        </w:numPr>
        <w:ind w:left="142" w:hanging="142"/>
        <w:jc w:val="both"/>
        <w:rPr>
          <w:rFonts w:ascii="Garamond" w:hAnsi="Garamond"/>
        </w:rPr>
      </w:pPr>
      <w:r w:rsidRPr="00776A37">
        <w:rPr>
          <w:rFonts w:ascii="Garamond" w:hAnsi="Garamond"/>
        </w:rPr>
        <w:t>l’affidamento diretto è quindi la procedura che maggiormente soddisfa le esigenze della stazione appaltante poiché consente di impiegare al meglio le proprie risorse sia nella fase di scelta del contraente, sia nell’esecuzione del contratto e poiché appare la procedura maggiormente congrua e proporzionata rispetto alla tipologia del servizio da acquisire in relazione agli importi di detto servizio;</w:t>
      </w:r>
    </w:p>
    <w:p w:rsidR="00F6662F" w:rsidRPr="00D8073C" w:rsidRDefault="00F6662F" w:rsidP="00F6662F">
      <w:pPr>
        <w:jc w:val="both"/>
        <w:rPr>
          <w:rFonts w:ascii="Garamond" w:hAnsi="Garamond"/>
          <w:b/>
        </w:rPr>
      </w:pPr>
      <w:r w:rsidRPr="00D8073C">
        <w:rPr>
          <w:rFonts w:ascii="Garamond" w:hAnsi="Garamond"/>
          <w:b/>
        </w:rPr>
        <w:t>CONSIDERATO CHE:</w:t>
      </w:r>
    </w:p>
    <w:p w:rsidR="00F6662F" w:rsidRPr="00D8073C" w:rsidRDefault="00F6662F" w:rsidP="00F6662F">
      <w:pPr>
        <w:pStyle w:val="Paragrafoelenco"/>
        <w:numPr>
          <w:ilvl w:val="0"/>
          <w:numId w:val="1"/>
        </w:numPr>
        <w:ind w:left="142" w:hanging="142"/>
        <w:jc w:val="both"/>
        <w:rPr>
          <w:rFonts w:ascii="Garamond" w:hAnsi="Garamond"/>
        </w:rPr>
      </w:pPr>
      <w:r w:rsidRPr="00D8073C">
        <w:rPr>
          <w:rFonts w:ascii="Garamond" w:hAnsi="Garamond"/>
        </w:rPr>
        <w:t>l'approvvigionamento di cui al presente provvedimento è finanziato con mezzi propri di bilancio;</w:t>
      </w:r>
    </w:p>
    <w:p w:rsidR="00F6662F" w:rsidRPr="00D8073C" w:rsidRDefault="00F6662F" w:rsidP="006E6AB6">
      <w:pPr>
        <w:jc w:val="both"/>
        <w:rPr>
          <w:rFonts w:ascii="Garamond" w:hAnsi="Garamond"/>
        </w:rPr>
      </w:pPr>
      <w:r w:rsidRPr="00D8073C">
        <w:rPr>
          <w:rFonts w:ascii="Garamond" w:hAnsi="Garamond"/>
        </w:rPr>
        <w:t xml:space="preserve">si ritiene opportuno procedere all’affidamento diretto ai sensi dell’art. 36, comma 2, lettera a), del D. Lgs. n. 50/2016 per la fornitura in questione il cui importo complessivo risulta essere pari ad </w:t>
      </w:r>
      <w:r w:rsidR="006E6AB6" w:rsidRPr="00D8073C">
        <w:rPr>
          <w:rFonts w:ascii="Garamond" w:hAnsi="Garamond"/>
        </w:rPr>
        <w:t>€</w:t>
      </w:r>
      <w:r w:rsidR="00ED1CCA">
        <w:rPr>
          <w:rFonts w:ascii="Garamond" w:hAnsi="Garamond"/>
        </w:rPr>
        <w:t xml:space="preserve"> </w:t>
      </w:r>
      <w:r w:rsidR="006E6AB6" w:rsidRPr="00D8073C">
        <w:rPr>
          <w:rFonts w:ascii="Garamond" w:hAnsi="Garamond"/>
        </w:rPr>
        <w:t>23.357,60 (euro</w:t>
      </w:r>
      <w:r w:rsidR="00ED1CCA">
        <w:rPr>
          <w:rFonts w:ascii="Garamond" w:hAnsi="Garamond"/>
        </w:rPr>
        <w:t xml:space="preserve"> </w:t>
      </w:r>
      <w:proofErr w:type="spellStart"/>
      <w:r w:rsidR="006E6AB6" w:rsidRPr="00D8073C">
        <w:rPr>
          <w:rFonts w:ascii="Garamond" w:hAnsi="Garamond"/>
        </w:rPr>
        <w:t>ventitremilatrecentocinquasette</w:t>
      </w:r>
      <w:proofErr w:type="spellEnd"/>
      <w:r w:rsidR="006E6AB6" w:rsidRPr="00D8073C">
        <w:rPr>
          <w:rFonts w:ascii="Garamond" w:hAnsi="Garamond"/>
        </w:rPr>
        <w:t xml:space="preserve">/60) oltre IVA, </w:t>
      </w:r>
      <w:r w:rsidRPr="00D8073C">
        <w:rPr>
          <w:rFonts w:ascii="Garamond" w:hAnsi="Garamond"/>
        </w:rPr>
        <w:t xml:space="preserve">come da offerta della ditta </w:t>
      </w:r>
      <w:proofErr w:type="spellStart"/>
      <w:r w:rsidR="0080561C" w:rsidRPr="00D8073C">
        <w:rPr>
          <w:rFonts w:ascii="Garamond" w:hAnsi="Garamond"/>
        </w:rPr>
        <w:t>Waters</w:t>
      </w:r>
      <w:proofErr w:type="spellEnd"/>
      <w:r w:rsidR="0080561C" w:rsidRPr="00D8073C">
        <w:rPr>
          <w:rFonts w:ascii="Garamond" w:hAnsi="Garamond"/>
        </w:rPr>
        <w:t xml:space="preserve"> </w:t>
      </w:r>
      <w:proofErr w:type="spellStart"/>
      <w:r w:rsidR="0080561C" w:rsidRPr="00D8073C">
        <w:rPr>
          <w:rFonts w:ascii="Garamond" w:hAnsi="Garamond"/>
        </w:rPr>
        <w:t>SpA</w:t>
      </w:r>
      <w:proofErr w:type="spellEnd"/>
      <w:r w:rsidR="0080561C" w:rsidRPr="00D8073C">
        <w:rPr>
          <w:rFonts w:ascii="Garamond" w:hAnsi="Garamond"/>
        </w:rPr>
        <w:t>;</w:t>
      </w:r>
    </w:p>
    <w:p w:rsidR="00F6662F" w:rsidRPr="00D8073C" w:rsidRDefault="00F6662F" w:rsidP="00F6662F">
      <w:pPr>
        <w:pStyle w:val="Paragrafoelenco"/>
        <w:numPr>
          <w:ilvl w:val="0"/>
          <w:numId w:val="1"/>
        </w:numPr>
        <w:ind w:left="142" w:hanging="142"/>
        <w:jc w:val="both"/>
        <w:rPr>
          <w:rFonts w:ascii="Garamond" w:hAnsi="Garamond"/>
        </w:rPr>
      </w:pPr>
      <w:r w:rsidRPr="00D8073C">
        <w:rPr>
          <w:rFonts w:ascii="Garamond" w:hAnsi="Garamond"/>
        </w:rPr>
        <w:t xml:space="preserve">il Responsabile Unico del Procedimento è il dott. Marco Fidani; </w:t>
      </w:r>
    </w:p>
    <w:p w:rsidR="001B2E16" w:rsidRPr="00D8073C" w:rsidRDefault="001B2E16" w:rsidP="00B4652C">
      <w:pPr>
        <w:jc w:val="both"/>
        <w:rPr>
          <w:rFonts w:ascii="Garamond" w:hAnsi="Garamond"/>
          <w:b/>
          <w:bCs/>
        </w:rPr>
      </w:pPr>
      <w:r w:rsidRPr="00D8073C">
        <w:rPr>
          <w:rFonts w:ascii="Garamond" w:hAnsi="Garamond"/>
          <w:b/>
          <w:bCs/>
        </w:rPr>
        <w:t xml:space="preserve">CONSIDERATO </w:t>
      </w:r>
    </w:p>
    <w:p w:rsidR="001B2E16" w:rsidRPr="00D8073C" w:rsidRDefault="001B2E16" w:rsidP="00B4652C">
      <w:pPr>
        <w:jc w:val="both"/>
        <w:rPr>
          <w:rFonts w:ascii="Garamond" w:hAnsi="Garamond"/>
        </w:rPr>
      </w:pPr>
      <w:r w:rsidRPr="00D8073C">
        <w:rPr>
          <w:rFonts w:ascii="Garamond" w:hAnsi="Garamond"/>
        </w:rPr>
        <w:t>che è stata proposta dal Responsabile Unico del Procedimento, dott</w:t>
      </w:r>
      <w:r w:rsidR="006E6AB6" w:rsidRPr="00D8073C">
        <w:rPr>
          <w:rFonts w:ascii="Garamond" w:hAnsi="Garamond"/>
        </w:rPr>
        <w:t>. Marco Fidani, l’acquisto del materiale in questione</w:t>
      </w:r>
      <w:r w:rsidRPr="00D8073C">
        <w:rPr>
          <w:rFonts w:ascii="Garamond" w:hAnsi="Garamond"/>
        </w:rPr>
        <w:t xml:space="preserve"> </w:t>
      </w:r>
      <w:r w:rsidR="006E6AB6" w:rsidRPr="00D8073C">
        <w:rPr>
          <w:rFonts w:ascii="Garamond" w:hAnsi="Garamond"/>
        </w:rPr>
        <w:t>d</w:t>
      </w:r>
      <w:r w:rsidRPr="00D8073C">
        <w:rPr>
          <w:rFonts w:ascii="Garamond" w:hAnsi="Garamond"/>
        </w:rPr>
        <w:t>alla</w:t>
      </w:r>
      <w:r w:rsidR="00D4517C" w:rsidRPr="00D8073C">
        <w:rPr>
          <w:rFonts w:ascii="Garamond" w:hAnsi="Garamond"/>
        </w:rPr>
        <w:t xml:space="preserve"> </w:t>
      </w:r>
      <w:r w:rsidR="00FD3B80" w:rsidRPr="00D8073C">
        <w:rPr>
          <w:rFonts w:ascii="Garamond" w:hAnsi="Garamond"/>
        </w:rPr>
        <w:t xml:space="preserve">società </w:t>
      </w:r>
      <w:proofErr w:type="spellStart"/>
      <w:r w:rsidR="006E6AB6" w:rsidRPr="00D8073C">
        <w:rPr>
          <w:rFonts w:ascii="Garamond" w:hAnsi="Garamond"/>
        </w:rPr>
        <w:t>Waters</w:t>
      </w:r>
      <w:proofErr w:type="spellEnd"/>
      <w:r w:rsidR="006E6AB6" w:rsidRPr="00D8073C">
        <w:rPr>
          <w:rFonts w:ascii="Garamond" w:hAnsi="Garamond"/>
        </w:rPr>
        <w:t xml:space="preserve"> </w:t>
      </w:r>
      <w:proofErr w:type="spellStart"/>
      <w:r w:rsidR="006E6AB6" w:rsidRPr="00D8073C">
        <w:rPr>
          <w:rFonts w:ascii="Garamond" w:hAnsi="Garamond"/>
        </w:rPr>
        <w:t>SpA</w:t>
      </w:r>
      <w:proofErr w:type="spellEnd"/>
      <w:r w:rsidR="006E6AB6" w:rsidRPr="00D8073C">
        <w:rPr>
          <w:rFonts w:ascii="Garamond" w:hAnsi="Garamond"/>
        </w:rPr>
        <w:t>;</w:t>
      </w:r>
    </w:p>
    <w:p w:rsidR="00FD3B80" w:rsidRPr="00D8073C" w:rsidRDefault="00FD3B80" w:rsidP="00FD3B80">
      <w:pPr>
        <w:jc w:val="both"/>
        <w:rPr>
          <w:rFonts w:ascii="Garamond" w:hAnsi="Garamond"/>
          <w:b/>
          <w:bCs/>
        </w:rPr>
      </w:pPr>
      <w:bookmarkStart w:id="1" w:name="bookmark5"/>
      <w:r w:rsidRPr="00D8073C">
        <w:rPr>
          <w:rFonts w:ascii="Garamond" w:hAnsi="Garamond"/>
          <w:b/>
          <w:bCs/>
        </w:rPr>
        <w:t>DATO ATTO CHE</w:t>
      </w:r>
      <w:bookmarkEnd w:id="1"/>
    </w:p>
    <w:p w:rsidR="00BE1B44" w:rsidRPr="00D8073C" w:rsidRDefault="00FD3B80" w:rsidP="00FD3B80">
      <w:pPr>
        <w:jc w:val="both"/>
        <w:rPr>
          <w:rFonts w:ascii="Garamond" w:hAnsi="Garamond"/>
          <w:color w:val="000000" w:themeColor="text1"/>
        </w:rPr>
      </w:pPr>
      <w:r w:rsidRPr="00D8073C">
        <w:rPr>
          <w:rFonts w:ascii="Garamond" w:hAnsi="Garamond"/>
        </w:rPr>
        <w:t xml:space="preserve">- il </w:t>
      </w:r>
      <w:r w:rsidR="00C53ED8" w:rsidRPr="00D8073C">
        <w:rPr>
          <w:rFonts w:ascii="Garamond" w:hAnsi="Garamond"/>
        </w:rPr>
        <w:t>fine</w:t>
      </w:r>
      <w:r w:rsidRPr="00D8073C">
        <w:rPr>
          <w:rFonts w:ascii="Garamond" w:hAnsi="Garamond"/>
        </w:rPr>
        <w:t xml:space="preserve"> che il </w:t>
      </w:r>
      <w:r w:rsidRPr="00D8073C">
        <w:rPr>
          <w:rFonts w:ascii="Garamond" w:hAnsi="Garamond"/>
          <w:color w:val="000000" w:themeColor="text1"/>
        </w:rPr>
        <w:t>contratto intende perseguire è quello di assicurare lo svolgimento</w:t>
      </w:r>
      <w:r w:rsidR="008C03D4" w:rsidRPr="00D8073C">
        <w:rPr>
          <w:rFonts w:ascii="Garamond" w:hAnsi="Garamond"/>
          <w:color w:val="000000" w:themeColor="text1"/>
        </w:rPr>
        <w:t xml:space="preserve"> delle attività analit</w:t>
      </w:r>
      <w:r w:rsidR="00060599" w:rsidRPr="00D8073C">
        <w:rPr>
          <w:rFonts w:ascii="Garamond" w:hAnsi="Garamond"/>
          <w:color w:val="000000" w:themeColor="text1"/>
        </w:rPr>
        <w:t>i</w:t>
      </w:r>
      <w:r w:rsidR="008C03D4" w:rsidRPr="00D8073C">
        <w:rPr>
          <w:rFonts w:ascii="Garamond" w:hAnsi="Garamond"/>
          <w:color w:val="000000" w:themeColor="text1"/>
        </w:rPr>
        <w:t xml:space="preserve">che </w:t>
      </w:r>
    </w:p>
    <w:p w:rsidR="006E6AB6" w:rsidRPr="00D8073C" w:rsidRDefault="00FD3B80" w:rsidP="00FD3B80">
      <w:pPr>
        <w:jc w:val="both"/>
        <w:rPr>
          <w:rFonts w:ascii="Garamond" w:hAnsi="Garamond"/>
          <w:color w:val="000000" w:themeColor="text1"/>
        </w:rPr>
      </w:pPr>
      <w:r w:rsidRPr="00D8073C">
        <w:rPr>
          <w:rFonts w:ascii="Garamond" w:hAnsi="Garamond"/>
        </w:rPr>
        <w:t>- oggetto</w:t>
      </w:r>
      <w:r w:rsidR="006E6AB6" w:rsidRPr="00D8073C">
        <w:rPr>
          <w:rFonts w:ascii="Garamond" w:hAnsi="Garamond"/>
        </w:rPr>
        <w:t xml:space="preserve"> del contratto è la fornitura del seguente </w:t>
      </w:r>
      <w:r w:rsidR="006E6AB6" w:rsidRPr="00D8073C">
        <w:rPr>
          <w:rFonts w:ascii="Garamond" w:hAnsi="Garamond"/>
          <w:color w:val="000000" w:themeColor="text1"/>
        </w:rPr>
        <w:t>materiale:</w:t>
      </w:r>
      <w:r w:rsidR="00D8073C" w:rsidRPr="00D8073C">
        <w:rPr>
          <w:rFonts w:ascii="Garamond" w:hAnsi="Garamond"/>
          <w:color w:val="000000" w:themeColor="text1"/>
        </w:rPr>
        <w:t xml:space="preserve"> OASIS WCX, mg.60/ml.3 60µ </w:t>
      </w:r>
      <w:r w:rsidR="00D8073C">
        <w:rPr>
          <w:rFonts w:ascii="Garamond" w:hAnsi="Garamond"/>
          <w:color w:val="000000" w:themeColor="text1"/>
        </w:rPr>
        <w:t>e</w:t>
      </w:r>
      <w:r w:rsidR="00D8073C" w:rsidRPr="00D8073C">
        <w:rPr>
          <w:rFonts w:ascii="Garamond" w:hAnsi="Garamond"/>
          <w:color w:val="000000" w:themeColor="text1"/>
        </w:rPr>
        <w:t xml:space="preserve"> OASIS MAX, mg.60/ml.3 60µ, come meglio dettagliati nella RDA n. </w:t>
      </w:r>
      <w:r w:rsidR="00D8073C">
        <w:rPr>
          <w:rFonts w:ascii="Garamond" w:hAnsi="Garamond"/>
          <w:color w:val="000000" w:themeColor="text1"/>
        </w:rPr>
        <w:t>190077LA;</w:t>
      </w:r>
    </w:p>
    <w:p w:rsidR="00FD3B80" w:rsidRPr="00D8073C" w:rsidRDefault="00FD3B80" w:rsidP="00FD3B80">
      <w:pPr>
        <w:jc w:val="both"/>
        <w:rPr>
          <w:rFonts w:ascii="Garamond" w:hAnsi="Garamond"/>
        </w:rPr>
      </w:pPr>
      <w:r w:rsidRPr="00D8073C">
        <w:rPr>
          <w:rFonts w:ascii="Garamond" w:hAnsi="Garamond"/>
        </w:rPr>
        <w:t xml:space="preserve">- che, relativamente alla condizione della fornitura in oggetto, si procederà con lettera contratto; </w:t>
      </w:r>
    </w:p>
    <w:p w:rsidR="00D8073C" w:rsidRPr="00D8073C" w:rsidRDefault="00D8073C" w:rsidP="00D8073C">
      <w:pPr>
        <w:jc w:val="both"/>
        <w:rPr>
          <w:rFonts w:ascii="Garamond" w:hAnsi="Garamond"/>
          <w:b/>
          <w:bCs/>
        </w:rPr>
      </w:pPr>
      <w:r w:rsidRPr="00D8073C">
        <w:rPr>
          <w:rFonts w:ascii="Garamond" w:hAnsi="Garamond"/>
          <w:b/>
          <w:bCs/>
        </w:rPr>
        <w:t>PRESO ATTO</w:t>
      </w:r>
    </w:p>
    <w:p w:rsidR="00D8073C" w:rsidRPr="00D8073C" w:rsidRDefault="00D8073C" w:rsidP="00D8073C">
      <w:pPr>
        <w:jc w:val="both"/>
        <w:rPr>
          <w:rFonts w:ascii="Garamond" w:hAnsi="Garamond"/>
        </w:rPr>
      </w:pPr>
      <w:r w:rsidRPr="00D8073C">
        <w:rPr>
          <w:rFonts w:ascii="Garamond" w:hAnsi="Garamond"/>
        </w:rPr>
        <w:t>della regolarità contributiva dell’operatore economico affidatario così come desumibile dal DURC acquisito dal RUA</w:t>
      </w:r>
      <w:r w:rsidR="00ED1CCA">
        <w:rPr>
          <w:rFonts w:ascii="Garamond" w:hAnsi="Garamond"/>
        </w:rPr>
        <w:t>,</w:t>
      </w:r>
      <w:r w:rsidRPr="00D8073C">
        <w:rPr>
          <w:rFonts w:ascii="Garamond" w:hAnsi="Garamond"/>
        </w:rPr>
        <w:t xml:space="preserve"> Dott. Alessandro Cirimbilla;</w:t>
      </w:r>
    </w:p>
    <w:p w:rsidR="00D8073C" w:rsidRPr="00D8073C" w:rsidRDefault="00D8073C" w:rsidP="00D8073C">
      <w:pPr>
        <w:jc w:val="both"/>
        <w:rPr>
          <w:rFonts w:ascii="Garamond" w:hAnsi="Garamond"/>
          <w:b/>
          <w:bCs/>
        </w:rPr>
      </w:pPr>
      <w:r w:rsidRPr="00D8073C">
        <w:rPr>
          <w:rFonts w:ascii="Garamond" w:hAnsi="Garamond"/>
          <w:b/>
          <w:bCs/>
        </w:rPr>
        <w:t>ACCERTATO DAL RUA</w:t>
      </w:r>
    </w:p>
    <w:p w:rsidR="00D8073C" w:rsidRPr="00D8073C" w:rsidRDefault="009F4E7D" w:rsidP="00D8073C">
      <w:pPr>
        <w:jc w:val="both"/>
        <w:rPr>
          <w:rFonts w:ascii="Garamond" w:hAnsi="Garamond"/>
        </w:rPr>
      </w:pPr>
      <w:r>
        <w:rPr>
          <w:rFonts w:ascii="Garamond" w:hAnsi="Garamond"/>
        </w:rPr>
        <w:t xml:space="preserve">che la ditta ha dichiarato </w:t>
      </w:r>
      <w:r w:rsidR="00D8073C" w:rsidRPr="00D8073C">
        <w:rPr>
          <w:rFonts w:ascii="Garamond" w:hAnsi="Garamond"/>
        </w:rPr>
        <w:t xml:space="preserve">i requisiti di cui all’art. 80 d.lgs. n. 50/2016 e </w:t>
      </w:r>
      <w:proofErr w:type="spellStart"/>
      <w:r w:rsidR="00D8073C" w:rsidRPr="00D8073C">
        <w:rPr>
          <w:rFonts w:ascii="Garamond" w:hAnsi="Garamond"/>
        </w:rPr>
        <w:t>ss.mm.ii</w:t>
      </w:r>
      <w:proofErr w:type="spellEnd"/>
      <w:r w:rsidR="00D8073C" w:rsidRPr="00D8073C">
        <w:rPr>
          <w:rFonts w:ascii="Garamond" w:hAnsi="Garamond"/>
        </w:rPr>
        <w:t>.;</w:t>
      </w:r>
    </w:p>
    <w:p w:rsidR="00D8073C" w:rsidRPr="00D8073C" w:rsidRDefault="00D8073C" w:rsidP="00D8073C">
      <w:pPr>
        <w:jc w:val="both"/>
        <w:rPr>
          <w:rFonts w:ascii="Garamond" w:hAnsi="Garamond"/>
          <w:b/>
          <w:bCs/>
        </w:rPr>
      </w:pPr>
      <w:r w:rsidRPr="00D8073C">
        <w:rPr>
          <w:rFonts w:ascii="Garamond" w:hAnsi="Garamond"/>
          <w:b/>
          <w:bCs/>
        </w:rPr>
        <w:t>ACCERTATA</w:t>
      </w:r>
    </w:p>
    <w:p w:rsidR="00D8073C" w:rsidRPr="00D8073C" w:rsidRDefault="00D8073C" w:rsidP="00D8073C">
      <w:pPr>
        <w:jc w:val="both"/>
        <w:rPr>
          <w:rFonts w:ascii="Garamond" w:hAnsi="Garamond"/>
        </w:rPr>
      </w:pPr>
      <w:r w:rsidRPr="00D8073C">
        <w:rPr>
          <w:rFonts w:ascii="Garamond" w:hAnsi="Garamond"/>
        </w:rPr>
        <w:t xml:space="preserve">la disponibilità finanziaria da parte della dott.ssa Paola Garlaschelli consulente fiscale della Unirelab S.r.l., con </w:t>
      </w:r>
      <w:r w:rsidR="009E6AF6" w:rsidRPr="004844F5">
        <w:rPr>
          <w:rFonts w:ascii="Garamond" w:hAnsi="Garamond"/>
        </w:rPr>
        <w:t xml:space="preserve">capitolo di spesa </w:t>
      </w:r>
      <w:r w:rsidR="009E6AF6">
        <w:rPr>
          <w:rFonts w:ascii="Garamond" w:hAnsi="Garamond"/>
        </w:rPr>
        <w:t xml:space="preserve">n. </w:t>
      </w:r>
      <w:r w:rsidR="009E6AF6" w:rsidRPr="004844F5">
        <w:rPr>
          <w:rFonts w:ascii="Garamond" w:hAnsi="Garamond"/>
        </w:rPr>
        <w:t>75-03-38;</w:t>
      </w:r>
    </w:p>
    <w:p w:rsidR="00D8073C" w:rsidRPr="00D8073C" w:rsidRDefault="00D8073C" w:rsidP="00D8073C">
      <w:pPr>
        <w:jc w:val="both"/>
        <w:rPr>
          <w:rFonts w:ascii="Garamond" w:hAnsi="Garamond"/>
          <w:b/>
          <w:bCs/>
        </w:rPr>
      </w:pPr>
      <w:r w:rsidRPr="00D8073C">
        <w:rPr>
          <w:rFonts w:ascii="Garamond" w:hAnsi="Garamond"/>
          <w:b/>
          <w:bCs/>
        </w:rPr>
        <w:t>VISTI</w:t>
      </w:r>
    </w:p>
    <w:p w:rsidR="00D8073C" w:rsidRPr="00D8073C" w:rsidRDefault="00D8073C" w:rsidP="00D8073C">
      <w:pPr>
        <w:jc w:val="both"/>
        <w:rPr>
          <w:rFonts w:ascii="Garamond" w:hAnsi="Garamond"/>
        </w:rPr>
      </w:pPr>
      <w:r w:rsidRPr="00D8073C">
        <w:rPr>
          <w:rFonts w:ascii="Garamond" w:hAnsi="Garamond"/>
        </w:rPr>
        <w:t xml:space="preserve">- d.lgs. n. 50/2016 e </w:t>
      </w:r>
      <w:proofErr w:type="spellStart"/>
      <w:r w:rsidRPr="00D8073C">
        <w:rPr>
          <w:rFonts w:ascii="Garamond" w:hAnsi="Garamond"/>
        </w:rPr>
        <w:t>ss.mm.ii</w:t>
      </w:r>
      <w:proofErr w:type="spellEnd"/>
      <w:r w:rsidRPr="00D8073C">
        <w:rPr>
          <w:rFonts w:ascii="Garamond" w:hAnsi="Garamond"/>
        </w:rPr>
        <w:t>.;</w:t>
      </w:r>
    </w:p>
    <w:p w:rsidR="00D8073C" w:rsidRPr="00D8073C" w:rsidRDefault="00D8073C" w:rsidP="00D8073C">
      <w:pPr>
        <w:jc w:val="both"/>
        <w:rPr>
          <w:rFonts w:ascii="Garamond" w:hAnsi="Garamond"/>
        </w:rPr>
      </w:pPr>
      <w:r w:rsidRPr="00D8073C">
        <w:rPr>
          <w:rFonts w:ascii="Garamond" w:hAnsi="Garamond"/>
        </w:rPr>
        <w:t xml:space="preserve">- linee guida ANAC n. 4/2016 e </w:t>
      </w:r>
      <w:proofErr w:type="spellStart"/>
      <w:r w:rsidRPr="00D8073C">
        <w:rPr>
          <w:rFonts w:ascii="Garamond" w:hAnsi="Garamond"/>
        </w:rPr>
        <w:t>ss.mm.ii</w:t>
      </w:r>
      <w:proofErr w:type="spellEnd"/>
      <w:r w:rsidRPr="00D8073C">
        <w:rPr>
          <w:rFonts w:ascii="Garamond" w:hAnsi="Garamond"/>
        </w:rPr>
        <w:t xml:space="preserve">., aggiornate con Delibera del Consiglio dell’Autorità n. 206 </w:t>
      </w:r>
      <w:proofErr w:type="gramStart"/>
      <w:r w:rsidRPr="00D8073C">
        <w:rPr>
          <w:rFonts w:ascii="Garamond" w:hAnsi="Garamond"/>
        </w:rPr>
        <w:t>dell’1 marzo</w:t>
      </w:r>
      <w:proofErr w:type="gramEnd"/>
      <w:r w:rsidRPr="00D8073C">
        <w:rPr>
          <w:rFonts w:ascii="Garamond" w:hAnsi="Garamond"/>
        </w:rPr>
        <w:t xml:space="preserve"> 2018;</w:t>
      </w:r>
    </w:p>
    <w:p w:rsidR="00D8073C" w:rsidRPr="00D8073C" w:rsidRDefault="00D8073C" w:rsidP="00D8073C">
      <w:pPr>
        <w:jc w:val="both"/>
        <w:rPr>
          <w:rFonts w:ascii="Garamond" w:hAnsi="Garamond"/>
        </w:rPr>
      </w:pPr>
      <w:r w:rsidRPr="00D8073C">
        <w:rPr>
          <w:rFonts w:ascii="Garamond" w:hAnsi="Garamond"/>
        </w:rPr>
        <w:t>Tutto quanto premesso</w:t>
      </w:r>
    </w:p>
    <w:p w:rsidR="001B2E16" w:rsidRPr="00D8073C" w:rsidRDefault="001B2E16" w:rsidP="00B4652C">
      <w:pPr>
        <w:jc w:val="center"/>
        <w:rPr>
          <w:rFonts w:ascii="Garamond" w:hAnsi="Garamond"/>
          <w:b/>
        </w:rPr>
      </w:pPr>
      <w:r w:rsidRPr="00D8073C">
        <w:rPr>
          <w:rFonts w:ascii="Garamond" w:hAnsi="Garamond"/>
          <w:b/>
        </w:rPr>
        <w:t>DETERMINA</w:t>
      </w:r>
    </w:p>
    <w:p w:rsidR="00F178DD" w:rsidRDefault="00F178DD" w:rsidP="00B4652C">
      <w:pPr>
        <w:jc w:val="center"/>
        <w:rPr>
          <w:rFonts w:ascii="Garamond" w:hAnsi="Garamond"/>
          <w:b/>
        </w:rPr>
      </w:pPr>
    </w:p>
    <w:p w:rsidR="009E6AF6" w:rsidRPr="00776A37" w:rsidRDefault="009E6AF6" w:rsidP="009E6AF6">
      <w:pPr>
        <w:contextualSpacing/>
        <w:jc w:val="both"/>
        <w:rPr>
          <w:rFonts w:ascii="Garamond" w:hAnsi="Garamond"/>
        </w:rPr>
      </w:pPr>
      <w:r w:rsidRPr="00776A37">
        <w:rPr>
          <w:rFonts w:ascii="Garamond" w:hAnsi="Garamond"/>
        </w:rPr>
        <w:t>1) di approvare la proce</w:t>
      </w:r>
      <w:r w:rsidR="009D7E40">
        <w:rPr>
          <w:rFonts w:ascii="Garamond" w:hAnsi="Garamond"/>
        </w:rPr>
        <w:t>dura sopra esposta svolta dal RUP</w:t>
      </w:r>
      <w:r w:rsidRPr="00776A37">
        <w:rPr>
          <w:rFonts w:ascii="Garamond" w:hAnsi="Garamond"/>
        </w:rPr>
        <w:t xml:space="preserve"> coadiuvato dal RUA e dall’ Avv.to</w:t>
      </w:r>
      <w:r w:rsidR="009D7E40">
        <w:rPr>
          <w:rFonts w:ascii="Garamond" w:hAnsi="Garamond"/>
        </w:rPr>
        <w:t xml:space="preserve"> Rosaria Russo di supporto al RUP</w:t>
      </w:r>
      <w:r w:rsidRPr="00776A37">
        <w:rPr>
          <w:rFonts w:ascii="Garamond" w:hAnsi="Garamond"/>
        </w:rPr>
        <w:t>;</w:t>
      </w:r>
    </w:p>
    <w:p w:rsidR="009F4E7D" w:rsidRPr="009F4E7D" w:rsidRDefault="009E6AF6" w:rsidP="009F4E7D">
      <w:pPr>
        <w:jc w:val="both"/>
        <w:rPr>
          <w:rFonts w:ascii="Garamond" w:hAnsi="Garamond"/>
        </w:rPr>
      </w:pPr>
      <w:r w:rsidRPr="009E6AF6">
        <w:rPr>
          <w:rFonts w:ascii="Garamond" w:hAnsi="Garamond"/>
          <w:bCs/>
        </w:rPr>
        <w:t>2</w:t>
      </w:r>
      <w:r w:rsidR="00D4517C" w:rsidRPr="009E6AF6">
        <w:rPr>
          <w:rFonts w:ascii="Garamond" w:hAnsi="Garamond"/>
          <w:bCs/>
        </w:rPr>
        <w:t>)</w:t>
      </w:r>
      <w:r w:rsidR="00D4517C" w:rsidRPr="00D8073C">
        <w:rPr>
          <w:rFonts w:ascii="Garamond" w:hAnsi="Garamond"/>
        </w:rPr>
        <w:t xml:space="preserve"> </w:t>
      </w:r>
      <w:r w:rsidR="001B2E16" w:rsidRPr="00D8073C">
        <w:rPr>
          <w:rFonts w:ascii="Garamond" w:hAnsi="Garamond"/>
        </w:rPr>
        <w:t xml:space="preserve">di affidare la </w:t>
      </w:r>
      <w:r w:rsidR="00D4517C" w:rsidRPr="00D8073C">
        <w:rPr>
          <w:rFonts w:ascii="Garamond" w:hAnsi="Garamond"/>
        </w:rPr>
        <w:t xml:space="preserve">fornitura in oggetto alla ditta </w:t>
      </w:r>
      <w:proofErr w:type="spellStart"/>
      <w:r w:rsidR="006E6AB6" w:rsidRPr="00D8073C">
        <w:rPr>
          <w:rFonts w:ascii="Garamond" w:hAnsi="Garamond"/>
        </w:rPr>
        <w:t>Waters</w:t>
      </w:r>
      <w:proofErr w:type="spellEnd"/>
      <w:r w:rsidR="006E6AB6" w:rsidRPr="00D8073C">
        <w:rPr>
          <w:rFonts w:ascii="Garamond" w:hAnsi="Garamond"/>
        </w:rPr>
        <w:t xml:space="preserve"> </w:t>
      </w:r>
      <w:proofErr w:type="spellStart"/>
      <w:r w:rsidR="006E6AB6" w:rsidRPr="00D8073C">
        <w:rPr>
          <w:rFonts w:ascii="Garamond" w:hAnsi="Garamond"/>
        </w:rPr>
        <w:t>SpA</w:t>
      </w:r>
      <w:proofErr w:type="spellEnd"/>
      <w:r w:rsidR="00D4517C" w:rsidRPr="00D8073C">
        <w:rPr>
          <w:rFonts w:ascii="Garamond" w:hAnsi="Garamond"/>
        </w:rPr>
        <w:t xml:space="preserve"> </w:t>
      </w:r>
      <w:r w:rsidR="001B2E16" w:rsidRPr="00D8073C">
        <w:rPr>
          <w:rFonts w:ascii="Garamond" w:hAnsi="Garamond"/>
        </w:rPr>
        <w:t xml:space="preserve">con sede in </w:t>
      </w:r>
      <w:r w:rsidR="008605C0">
        <w:rPr>
          <w:rFonts w:ascii="Garamond" w:hAnsi="Garamond"/>
        </w:rPr>
        <w:t xml:space="preserve">viale </w:t>
      </w:r>
      <w:r w:rsidR="006E6AB6" w:rsidRPr="00D8073C">
        <w:rPr>
          <w:rFonts w:ascii="Garamond" w:hAnsi="Garamond"/>
        </w:rPr>
        <w:t>T. E</w:t>
      </w:r>
      <w:r w:rsidR="008605C0">
        <w:rPr>
          <w:rFonts w:ascii="Garamond" w:hAnsi="Garamond"/>
        </w:rPr>
        <w:t xml:space="preserve">dison, </w:t>
      </w:r>
      <w:r w:rsidR="006E6AB6" w:rsidRPr="00D8073C">
        <w:rPr>
          <w:rFonts w:ascii="Garamond" w:hAnsi="Garamond"/>
        </w:rPr>
        <w:t>110, Sesto San Giovanni (MI), 20099 -</w:t>
      </w:r>
      <w:r w:rsidR="00D4517C" w:rsidRPr="00D8073C">
        <w:rPr>
          <w:rFonts w:ascii="Garamond" w:hAnsi="Garamond"/>
        </w:rPr>
        <w:t xml:space="preserve"> </w:t>
      </w:r>
      <w:r w:rsidR="001B2E16" w:rsidRPr="00D8073C">
        <w:rPr>
          <w:rFonts w:ascii="Garamond" w:hAnsi="Garamond"/>
        </w:rPr>
        <w:t>P.IVA</w:t>
      </w:r>
      <w:r w:rsidR="00D4517C" w:rsidRPr="00D8073C">
        <w:rPr>
          <w:rFonts w:ascii="Garamond" w:hAnsi="Garamond"/>
        </w:rPr>
        <w:t xml:space="preserve"> </w:t>
      </w:r>
      <w:r w:rsidR="006E6AB6" w:rsidRPr="00D8073C">
        <w:rPr>
          <w:rFonts w:ascii="Garamond" w:hAnsi="Garamond"/>
        </w:rPr>
        <w:t xml:space="preserve"> 02438620961</w:t>
      </w:r>
      <w:r w:rsidR="001B2E16" w:rsidRPr="00D8073C">
        <w:rPr>
          <w:rFonts w:ascii="Garamond" w:hAnsi="Garamond"/>
        </w:rPr>
        <w:t xml:space="preserve">, che ha presentato un preventivo per la fornitura </w:t>
      </w:r>
      <w:r w:rsidR="006E6AB6" w:rsidRPr="00D8073C">
        <w:rPr>
          <w:rFonts w:ascii="Garamond" w:hAnsi="Garamond"/>
        </w:rPr>
        <w:t xml:space="preserve">del materiale sopra riportato </w:t>
      </w:r>
      <w:r w:rsidR="00D4517C" w:rsidRPr="00D8073C">
        <w:rPr>
          <w:rFonts w:ascii="Garamond" w:hAnsi="Garamond"/>
        </w:rPr>
        <w:t xml:space="preserve">per un importo pari ad </w:t>
      </w:r>
      <w:r w:rsidR="006E6AB6" w:rsidRPr="00D8073C">
        <w:rPr>
          <w:rFonts w:ascii="Garamond" w:hAnsi="Garamond"/>
        </w:rPr>
        <w:t>€</w:t>
      </w:r>
      <w:r>
        <w:rPr>
          <w:rFonts w:ascii="Garamond" w:hAnsi="Garamond"/>
        </w:rPr>
        <w:t xml:space="preserve"> </w:t>
      </w:r>
      <w:r w:rsidR="006E6AB6" w:rsidRPr="00D8073C">
        <w:rPr>
          <w:rFonts w:ascii="Garamond" w:hAnsi="Garamond"/>
        </w:rPr>
        <w:t>23.357,60 (euro</w:t>
      </w:r>
      <w:r w:rsidR="009D7E40">
        <w:rPr>
          <w:rFonts w:ascii="Garamond" w:hAnsi="Garamond"/>
        </w:rPr>
        <w:t xml:space="preserve"> </w:t>
      </w:r>
      <w:proofErr w:type="spellStart"/>
      <w:r w:rsidR="006E6AB6" w:rsidRPr="00D8073C">
        <w:rPr>
          <w:rFonts w:ascii="Garamond" w:hAnsi="Garamond"/>
        </w:rPr>
        <w:t>ventitremilatrecentocinquasette</w:t>
      </w:r>
      <w:proofErr w:type="spellEnd"/>
      <w:r w:rsidR="006E6AB6" w:rsidRPr="00D8073C">
        <w:rPr>
          <w:rFonts w:ascii="Garamond" w:hAnsi="Garamond"/>
        </w:rPr>
        <w:t xml:space="preserve">/60) </w:t>
      </w:r>
      <w:r w:rsidR="006E6AB6" w:rsidRPr="009F4E7D">
        <w:rPr>
          <w:rFonts w:ascii="Garamond" w:hAnsi="Garamond"/>
        </w:rPr>
        <w:t>oltre IVA</w:t>
      </w:r>
      <w:r w:rsidR="000174EF" w:rsidRPr="009F4E7D">
        <w:rPr>
          <w:rFonts w:ascii="Garamond" w:hAnsi="Garamond"/>
        </w:rPr>
        <w:t xml:space="preserve"> tramite traspare</w:t>
      </w:r>
      <w:r w:rsidR="009F4E7D">
        <w:rPr>
          <w:rFonts w:ascii="Garamond" w:hAnsi="Garamond"/>
        </w:rPr>
        <w:t xml:space="preserve">, il cui affidamento </w:t>
      </w:r>
      <w:r w:rsidR="009F4E7D" w:rsidRPr="009F4E7D">
        <w:rPr>
          <w:rFonts w:ascii="Garamond" w:hAnsi="Garamond"/>
        </w:rPr>
        <w:t xml:space="preserve">diventa efficace dopo la verifica del possesso dei </w:t>
      </w:r>
      <w:r w:rsidR="009F4E7D">
        <w:rPr>
          <w:rFonts w:ascii="Garamond" w:hAnsi="Garamond"/>
        </w:rPr>
        <w:t xml:space="preserve">requisiti </w:t>
      </w:r>
      <w:r w:rsidR="009F4E7D" w:rsidRPr="009F4E7D">
        <w:rPr>
          <w:rFonts w:ascii="Garamond" w:hAnsi="Garamond"/>
        </w:rPr>
        <w:t xml:space="preserve">prescritti </w:t>
      </w:r>
      <w:r w:rsidR="009F4E7D">
        <w:rPr>
          <w:rFonts w:ascii="Garamond" w:hAnsi="Garamond"/>
        </w:rPr>
        <w:t>dalla normativa di settore;</w:t>
      </w:r>
    </w:p>
    <w:p w:rsidR="009F4E7D" w:rsidRDefault="009F4E7D" w:rsidP="00D4517C">
      <w:pPr>
        <w:jc w:val="both"/>
        <w:rPr>
          <w:rFonts w:ascii="Garamond" w:hAnsi="Garamond"/>
        </w:rPr>
      </w:pPr>
      <w:r>
        <w:rPr>
          <w:rFonts w:ascii="Garamond" w:hAnsi="Garamond"/>
        </w:rPr>
        <w:t>l’efficacia dell’</w:t>
      </w:r>
    </w:p>
    <w:p w:rsidR="009E6AF6" w:rsidRPr="00776A37" w:rsidRDefault="009E6AF6" w:rsidP="009E6AF6">
      <w:pPr>
        <w:contextualSpacing/>
        <w:jc w:val="both"/>
        <w:rPr>
          <w:rFonts w:ascii="Garamond" w:hAnsi="Garamond"/>
        </w:rPr>
      </w:pPr>
      <w:r>
        <w:rPr>
          <w:rFonts w:ascii="Garamond" w:hAnsi="Garamond"/>
        </w:rPr>
        <w:t>3</w:t>
      </w:r>
      <w:r w:rsidRPr="00C92BC5">
        <w:rPr>
          <w:rFonts w:ascii="Garamond" w:hAnsi="Garamond"/>
        </w:rPr>
        <w:t>) di dare mandato al RUP, dott. Marco Fidani, avvalendovi dell’avv. Lorenzo Vigasio per lo svolgimento degli atti consequenziali all’affidamento;</w:t>
      </w:r>
    </w:p>
    <w:p w:rsidR="001B2E16" w:rsidRPr="00D8073C" w:rsidRDefault="009E6AF6" w:rsidP="00B4652C">
      <w:pPr>
        <w:jc w:val="both"/>
        <w:rPr>
          <w:rFonts w:ascii="Garamond" w:hAnsi="Garamond"/>
        </w:rPr>
      </w:pPr>
      <w:r>
        <w:rPr>
          <w:rFonts w:ascii="Garamond" w:hAnsi="Garamond"/>
        </w:rPr>
        <w:lastRenderedPageBreak/>
        <w:t>4</w:t>
      </w:r>
      <w:r w:rsidR="001B2E16" w:rsidRPr="00D8073C">
        <w:rPr>
          <w:rFonts w:ascii="Garamond" w:hAnsi="Garamond"/>
        </w:rPr>
        <w:t>) di dare mandato al</w:t>
      </w:r>
      <w:r w:rsidR="00060599" w:rsidRPr="00D8073C">
        <w:rPr>
          <w:rFonts w:ascii="Garamond" w:hAnsi="Garamond"/>
        </w:rPr>
        <w:t xml:space="preserve"> dottor Mariani</w:t>
      </w:r>
      <w:r w:rsidR="008C03D4" w:rsidRPr="00D8073C">
        <w:rPr>
          <w:rFonts w:ascii="Garamond" w:hAnsi="Garamond"/>
        </w:rPr>
        <w:t xml:space="preserve"> </w:t>
      </w:r>
      <w:r w:rsidR="001B2E16" w:rsidRPr="00D8073C">
        <w:rPr>
          <w:rFonts w:ascii="Garamond" w:hAnsi="Garamond"/>
        </w:rPr>
        <w:t>Claudio di verificare i tempi, le modalità, la coerenza e la qualità del</w:t>
      </w:r>
      <w:r w:rsidR="00D4517C" w:rsidRPr="00D8073C">
        <w:rPr>
          <w:rFonts w:ascii="Garamond" w:hAnsi="Garamond"/>
        </w:rPr>
        <w:t>la fornitura</w:t>
      </w:r>
      <w:r w:rsidR="001B2E16" w:rsidRPr="00D8073C">
        <w:rPr>
          <w:rFonts w:ascii="Garamond" w:hAnsi="Garamond"/>
        </w:rPr>
        <w:t>;</w:t>
      </w:r>
    </w:p>
    <w:p w:rsidR="001B2E16" w:rsidRPr="00D8073C" w:rsidRDefault="009E6AF6" w:rsidP="00B4652C">
      <w:pPr>
        <w:jc w:val="both"/>
        <w:rPr>
          <w:rFonts w:ascii="Garamond" w:hAnsi="Garamond"/>
        </w:rPr>
      </w:pPr>
      <w:r>
        <w:rPr>
          <w:rFonts w:ascii="Garamond" w:hAnsi="Garamond"/>
        </w:rPr>
        <w:t>5</w:t>
      </w:r>
      <w:r w:rsidR="001B2E16" w:rsidRPr="00D8073C">
        <w:rPr>
          <w:rFonts w:ascii="Garamond" w:hAnsi="Garamond"/>
        </w:rPr>
        <w:t>) di dare atto che al presente affidamento non si applica il termine dilatorio, trattandosi di acquisto</w:t>
      </w:r>
      <w:r w:rsidR="009114AD" w:rsidRPr="00D8073C">
        <w:rPr>
          <w:rFonts w:ascii="Garamond" w:hAnsi="Garamond"/>
        </w:rPr>
        <w:t xml:space="preserve"> </w:t>
      </w:r>
      <w:r w:rsidR="001B2E16" w:rsidRPr="00D8073C">
        <w:rPr>
          <w:rFonts w:ascii="Garamond" w:hAnsi="Garamond"/>
        </w:rPr>
        <w:t xml:space="preserve">effettuato tramite </w:t>
      </w:r>
      <w:r w:rsidR="009114AD" w:rsidRPr="00D8073C">
        <w:rPr>
          <w:rFonts w:ascii="Garamond" w:hAnsi="Garamond"/>
        </w:rPr>
        <w:t>Traspare</w:t>
      </w:r>
      <w:r w:rsidR="001B2E16" w:rsidRPr="00D8073C">
        <w:rPr>
          <w:rFonts w:ascii="Garamond" w:hAnsi="Garamond"/>
        </w:rPr>
        <w:t xml:space="preserve">, ai sensi di quanto disposto dall’art. 32, comma 10, lett. b), del </w:t>
      </w:r>
      <w:proofErr w:type="spellStart"/>
      <w:r w:rsidR="001B2E16" w:rsidRPr="00D8073C">
        <w:rPr>
          <w:rFonts w:ascii="Garamond" w:hAnsi="Garamond"/>
        </w:rPr>
        <w:t>D.Lgs.</w:t>
      </w:r>
      <w:proofErr w:type="spellEnd"/>
      <w:r w:rsidR="001B2E16" w:rsidRPr="00D8073C">
        <w:rPr>
          <w:rFonts w:ascii="Garamond" w:hAnsi="Garamond"/>
        </w:rPr>
        <w:t xml:space="preserve"> 50/2016</w:t>
      </w:r>
      <w:r w:rsidR="009114AD" w:rsidRPr="00D8073C">
        <w:rPr>
          <w:rFonts w:ascii="Garamond" w:hAnsi="Garamond"/>
        </w:rPr>
        <w:t xml:space="preserve"> </w:t>
      </w:r>
      <w:r w:rsidR="001B2E16" w:rsidRPr="00D8073C">
        <w:rPr>
          <w:rFonts w:ascii="Garamond" w:hAnsi="Garamond"/>
        </w:rPr>
        <w:t>s.m.i.;</w:t>
      </w:r>
    </w:p>
    <w:p w:rsidR="001B2E16" w:rsidRPr="00D8073C" w:rsidRDefault="009E6AF6" w:rsidP="00B4652C">
      <w:pPr>
        <w:jc w:val="both"/>
        <w:rPr>
          <w:rFonts w:ascii="Garamond" w:hAnsi="Garamond"/>
        </w:rPr>
      </w:pPr>
      <w:r>
        <w:rPr>
          <w:rFonts w:ascii="Garamond" w:hAnsi="Garamond"/>
        </w:rPr>
        <w:t>6</w:t>
      </w:r>
      <w:r w:rsidR="001B2E16" w:rsidRPr="00D8073C">
        <w:rPr>
          <w:rFonts w:ascii="Garamond" w:hAnsi="Garamond"/>
        </w:rPr>
        <w:t>) di rendere edotto il fornitore delle disposizioni concernenti i principi e obblighi la cui violazione</w:t>
      </w:r>
      <w:r w:rsidR="009114AD" w:rsidRPr="00D8073C">
        <w:rPr>
          <w:rFonts w:ascii="Garamond" w:hAnsi="Garamond"/>
        </w:rPr>
        <w:t xml:space="preserve"> </w:t>
      </w:r>
      <w:r w:rsidR="001B2E16" w:rsidRPr="00D8073C">
        <w:rPr>
          <w:rFonts w:ascii="Garamond" w:hAnsi="Garamond"/>
        </w:rPr>
        <w:t>costituisce causa di risoluzione del rapporto contrattuale, inserit</w:t>
      </w:r>
      <w:r w:rsidR="0057045D" w:rsidRPr="00D8073C">
        <w:rPr>
          <w:rFonts w:ascii="Garamond" w:hAnsi="Garamond"/>
        </w:rPr>
        <w:t>i</w:t>
      </w:r>
      <w:r w:rsidR="001B2E16" w:rsidRPr="00D8073C">
        <w:rPr>
          <w:rFonts w:ascii="Garamond" w:hAnsi="Garamond"/>
        </w:rPr>
        <w:t xml:space="preserve"> nel codice etico di UNIRELAB S.r.l., oltre che </w:t>
      </w:r>
      <w:r w:rsidR="0057045D" w:rsidRPr="00D8073C">
        <w:rPr>
          <w:rFonts w:ascii="Garamond" w:hAnsi="Garamond"/>
        </w:rPr>
        <w:t>nel</w:t>
      </w:r>
      <w:r w:rsidR="001B2E16" w:rsidRPr="00D8073C">
        <w:rPr>
          <w:rFonts w:ascii="Garamond" w:hAnsi="Garamond"/>
        </w:rPr>
        <w:t xml:space="preserve"> Modello di Organizzazione, Gestione e Controllo ex d.lgs. 231/2001, integrato con le misure di prevenzione della corruzione e della trasparenza L. n. 190/2012 pubblicati sul sito istituzionale www.unirelab.it;</w:t>
      </w:r>
    </w:p>
    <w:p w:rsidR="009E6AF6" w:rsidRDefault="009E6AF6" w:rsidP="009E6AF6">
      <w:pPr>
        <w:jc w:val="both"/>
        <w:rPr>
          <w:rFonts w:ascii="Garamond" w:hAnsi="Garamond"/>
        </w:rPr>
      </w:pPr>
      <w:r w:rsidRPr="00C92BC5">
        <w:rPr>
          <w:rFonts w:ascii="Garamond" w:hAnsi="Garamond"/>
        </w:rPr>
        <w:t>7)</w:t>
      </w:r>
      <w:r>
        <w:rPr>
          <w:rFonts w:ascii="Garamond" w:hAnsi="Garamond"/>
        </w:rPr>
        <w:t xml:space="preserve"> </w:t>
      </w:r>
      <w:r w:rsidRPr="00C92BC5">
        <w:rPr>
          <w:rFonts w:ascii="Garamond" w:hAnsi="Garamond"/>
        </w:rPr>
        <w:t xml:space="preserve">di dare mandato al </w:t>
      </w:r>
      <w:proofErr w:type="gramStart"/>
      <w:r w:rsidRPr="00C92BC5">
        <w:rPr>
          <w:rFonts w:ascii="Garamond" w:hAnsi="Garamond"/>
        </w:rPr>
        <w:t xml:space="preserve">RUA </w:t>
      </w:r>
      <w:r>
        <w:rPr>
          <w:rFonts w:ascii="Garamond" w:hAnsi="Garamond"/>
        </w:rPr>
        <w:t>,</w:t>
      </w:r>
      <w:proofErr w:type="gramEnd"/>
      <w:r>
        <w:rPr>
          <w:rFonts w:ascii="Garamond" w:hAnsi="Garamond"/>
        </w:rPr>
        <w:t xml:space="preserve"> dott. Alessandro Cirimbilla, </w:t>
      </w:r>
      <w:r w:rsidRPr="00C92BC5">
        <w:rPr>
          <w:rFonts w:ascii="Garamond" w:hAnsi="Garamond"/>
        </w:rPr>
        <w:t>di provvedere, ai sensi di legge, alla pubblicazione della presente determina.</w:t>
      </w:r>
    </w:p>
    <w:p w:rsidR="001B2E16" w:rsidRPr="00D8073C" w:rsidRDefault="001B2E16" w:rsidP="00B4652C">
      <w:pPr>
        <w:jc w:val="both"/>
        <w:rPr>
          <w:rFonts w:ascii="Garamond" w:hAnsi="Garamond"/>
        </w:rPr>
      </w:pPr>
    </w:p>
    <w:p w:rsidR="001B2E16" w:rsidRPr="00D8073C" w:rsidRDefault="001B2E16" w:rsidP="00FD3B80">
      <w:pPr>
        <w:jc w:val="right"/>
        <w:rPr>
          <w:rFonts w:ascii="Garamond" w:hAnsi="Garamond"/>
          <w:b/>
          <w:bCs/>
        </w:rPr>
      </w:pPr>
      <w:r w:rsidRPr="00D8073C">
        <w:rPr>
          <w:rFonts w:ascii="Garamond" w:hAnsi="Garamond"/>
        </w:rPr>
        <w:t xml:space="preserve"> </w:t>
      </w:r>
      <w:r w:rsidRPr="00D8073C">
        <w:rPr>
          <w:rFonts w:ascii="Garamond" w:hAnsi="Garamond"/>
          <w:b/>
          <w:bCs/>
        </w:rPr>
        <w:t>F.to l’Amministratore Unico</w:t>
      </w:r>
    </w:p>
    <w:p w:rsidR="001B2E16" w:rsidRPr="00D8073C" w:rsidRDefault="001B2E16" w:rsidP="00FD3B80">
      <w:pPr>
        <w:jc w:val="right"/>
        <w:rPr>
          <w:rFonts w:ascii="Garamond" w:hAnsi="Garamond"/>
          <w:b/>
          <w:bCs/>
        </w:rPr>
      </w:pPr>
      <w:r w:rsidRPr="00D8073C">
        <w:rPr>
          <w:rFonts w:ascii="Garamond" w:hAnsi="Garamond"/>
          <w:b/>
          <w:bCs/>
        </w:rPr>
        <w:t xml:space="preserve"> Barbara Maria Grazia Genala</w:t>
      </w:r>
    </w:p>
    <w:sectPr w:rsidR="001B2E16" w:rsidRPr="00D8073C" w:rsidSect="006E6AB6">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F1719"/>
    <w:multiLevelType w:val="hybridMultilevel"/>
    <w:tmpl w:val="0104398A"/>
    <w:lvl w:ilvl="0" w:tplc="472E29A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0535241"/>
    <w:multiLevelType w:val="hybridMultilevel"/>
    <w:tmpl w:val="72DCFB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16"/>
    <w:rsid w:val="000174EF"/>
    <w:rsid w:val="00060599"/>
    <w:rsid w:val="00195577"/>
    <w:rsid w:val="001B2E16"/>
    <w:rsid w:val="002F3C39"/>
    <w:rsid w:val="002F3E00"/>
    <w:rsid w:val="0033222E"/>
    <w:rsid w:val="005060D9"/>
    <w:rsid w:val="0057045D"/>
    <w:rsid w:val="005B1502"/>
    <w:rsid w:val="005E6561"/>
    <w:rsid w:val="006E6AB6"/>
    <w:rsid w:val="007E6AD6"/>
    <w:rsid w:val="0080561C"/>
    <w:rsid w:val="008605C0"/>
    <w:rsid w:val="008C03D4"/>
    <w:rsid w:val="009114AD"/>
    <w:rsid w:val="00942EE3"/>
    <w:rsid w:val="009724FA"/>
    <w:rsid w:val="009D7E40"/>
    <w:rsid w:val="009E4F6A"/>
    <w:rsid w:val="009E6AF6"/>
    <w:rsid w:val="009F4E7D"/>
    <w:rsid w:val="00A9388B"/>
    <w:rsid w:val="00AA7BC0"/>
    <w:rsid w:val="00AC50AE"/>
    <w:rsid w:val="00AF7672"/>
    <w:rsid w:val="00B31999"/>
    <w:rsid w:val="00B4652C"/>
    <w:rsid w:val="00B97B6C"/>
    <w:rsid w:val="00BB3CB0"/>
    <w:rsid w:val="00BE1B44"/>
    <w:rsid w:val="00C42E07"/>
    <w:rsid w:val="00C53ED8"/>
    <w:rsid w:val="00C6567E"/>
    <w:rsid w:val="00CF75D9"/>
    <w:rsid w:val="00D04DD7"/>
    <w:rsid w:val="00D41D2C"/>
    <w:rsid w:val="00D4517C"/>
    <w:rsid w:val="00D45C47"/>
    <w:rsid w:val="00D8073C"/>
    <w:rsid w:val="00E35F24"/>
    <w:rsid w:val="00ED1CCA"/>
    <w:rsid w:val="00F178DD"/>
    <w:rsid w:val="00F50A5D"/>
    <w:rsid w:val="00F6662F"/>
    <w:rsid w:val="00FD3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5566"/>
  <w15:chartTrackingRefBased/>
  <w15:docId w15:val="{5CDF790D-7FC5-4B1B-A106-BEA281BC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AB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52C"/>
    <w:pPr>
      <w:ind w:left="720"/>
      <w:contextualSpacing/>
    </w:pPr>
  </w:style>
  <w:style w:type="character" w:customStyle="1" w:styleId="Corpodeltesto2">
    <w:name w:val="Corpo del testo (2)_"/>
    <w:basedOn w:val="Carpredefinitoparagrafo"/>
    <w:link w:val="Corpodeltesto20"/>
    <w:rsid w:val="00FD3B80"/>
    <w:rPr>
      <w:rFonts w:ascii="Garamond" w:eastAsia="Garamond" w:hAnsi="Garamond" w:cs="Garamond"/>
      <w:shd w:val="clear" w:color="auto" w:fill="FFFFFF"/>
    </w:rPr>
  </w:style>
  <w:style w:type="paragraph" w:customStyle="1" w:styleId="Corpodeltesto20">
    <w:name w:val="Corpo del testo (2)"/>
    <w:basedOn w:val="Normale"/>
    <w:link w:val="Corpodeltesto2"/>
    <w:rsid w:val="00FD3B80"/>
    <w:pPr>
      <w:widowControl w:val="0"/>
      <w:shd w:val="clear" w:color="auto" w:fill="FFFFFF"/>
      <w:spacing w:before="120" w:line="400" w:lineRule="exact"/>
      <w:ind w:hanging="460"/>
      <w:jc w:val="both"/>
    </w:pPr>
    <w:rPr>
      <w:rFonts w:ascii="Garamond" w:eastAsia="Garamond" w:hAnsi="Garamond" w:cs="Garamond"/>
      <w:sz w:val="22"/>
      <w:szCs w:val="22"/>
      <w:lang w:eastAsia="en-US"/>
    </w:rPr>
  </w:style>
  <w:style w:type="character" w:styleId="Collegamentoipertestuale">
    <w:name w:val="Hyperlink"/>
    <w:basedOn w:val="Carpredefinitoparagrafo"/>
    <w:rsid w:val="00FD3B80"/>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66811">
      <w:bodyDiv w:val="1"/>
      <w:marLeft w:val="0"/>
      <w:marRight w:val="0"/>
      <w:marTop w:val="0"/>
      <w:marBottom w:val="0"/>
      <w:divBdr>
        <w:top w:val="none" w:sz="0" w:space="0" w:color="auto"/>
        <w:left w:val="none" w:sz="0" w:space="0" w:color="auto"/>
        <w:bottom w:val="none" w:sz="0" w:space="0" w:color="auto"/>
        <w:right w:val="none" w:sz="0" w:space="0" w:color="auto"/>
      </w:divBdr>
    </w:div>
    <w:div w:id="1626160295">
      <w:bodyDiv w:val="1"/>
      <w:marLeft w:val="0"/>
      <w:marRight w:val="0"/>
      <w:marTop w:val="0"/>
      <w:marBottom w:val="0"/>
      <w:divBdr>
        <w:top w:val="none" w:sz="0" w:space="0" w:color="auto"/>
        <w:left w:val="none" w:sz="0" w:space="0" w:color="auto"/>
        <w:bottom w:val="none" w:sz="0" w:space="0" w:color="auto"/>
        <w:right w:val="none" w:sz="0" w:space="0" w:color="auto"/>
      </w:divBdr>
    </w:div>
    <w:div w:id="19079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settiegatti.eu/info/norme/statali/2016_005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1208</Words>
  <Characters>7177</Characters>
  <Application>Microsoft Office Word</Application>
  <DocSecurity>0</DocSecurity>
  <Lines>132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Cirimbilla</dc:creator>
  <cp:keywords/>
  <dc:description/>
  <cp:lastModifiedBy>Genala Barbara Maria Grazia</cp:lastModifiedBy>
  <cp:revision>3</cp:revision>
  <dcterms:created xsi:type="dcterms:W3CDTF">2019-11-22T10:49:00Z</dcterms:created>
  <dcterms:modified xsi:type="dcterms:W3CDTF">2019-11-22T10:55:00Z</dcterms:modified>
</cp:coreProperties>
</file>